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885" w:rsidRPr="00AA4F70" w:rsidRDefault="007E2885" w:rsidP="009F6D46">
      <w:pPr>
        <w:rPr>
          <w:b/>
        </w:rPr>
      </w:pPr>
      <w:r w:rsidRPr="00AA4F70">
        <w:rPr>
          <w:b/>
        </w:rPr>
        <w:t>Day 1</w:t>
      </w:r>
    </w:p>
    <w:p w:rsidR="007E2885" w:rsidRPr="00AA4F70" w:rsidRDefault="007E2885" w:rsidP="009F6D46">
      <w:r w:rsidRPr="00AA4F70">
        <w:t>Watch William McDonough discuss Cradle to Cradle design at the TED Conference.</w:t>
      </w:r>
    </w:p>
    <w:p w:rsidR="007E2885" w:rsidRPr="00AA4F70" w:rsidRDefault="00E4294E" w:rsidP="009F6D46">
      <w:hyperlink r:id="rId8" w:history="1">
        <w:r w:rsidR="007E2885" w:rsidRPr="00AA4F70">
          <w:rPr>
            <w:rStyle w:val="Hyperlink"/>
          </w:rPr>
          <w:t>http://www.ted.com/talks/william_mcdonough_on_cradle_to_cradle_design.html</w:t>
        </w:r>
      </w:hyperlink>
    </w:p>
    <w:p w:rsidR="007E2885" w:rsidRPr="00AA4F70" w:rsidRDefault="007E2885" w:rsidP="009F6D46">
      <w:r w:rsidRPr="00AA4F70">
        <w:t>Students will read the following article</w:t>
      </w:r>
      <w:bookmarkStart w:id="0" w:name="_GoBack"/>
      <w:bookmarkEnd w:id="0"/>
      <w:r w:rsidRPr="00AA4F70">
        <w:t xml:space="preserve"> written by Mr. </w:t>
      </w:r>
      <w:proofErr w:type="spellStart"/>
      <w:r w:rsidRPr="00AA4F70">
        <w:t>Mcdonough</w:t>
      </w:r>
      <w:proofErr w:type="spellEnd"/>
      <w:r w:rsidRPr="00AA4F70">
        <w:t>.</w:t>
      </w:r>
    </w:p>
    <w:p w:rsidR="007E2885" w:rsidRPr="00AA4F70" w:rsidRDefault="00E4294E" w:rsidP="009F6D46">
      <w:hyperlink r:id="rId9" w:history="1">
        <w:r w:rsidR="007E2885" w:rsidRPr="00AA4F70">
          <w:rPr>
            <w:rStyle w:val="Hyperlink"/>
          </w:rPr>
          <w:t>http://www.greenatworkmag.com/gwsubaccess/02julaug/eco.html</w:t>
        </w:r>
      </w:hyperlink>
    </w:p>
    <w:p w:rsidR="007E2885" w:rsidRPr="00AA4F70" w:rsidRDefault="007E2885" w:rsidP="009F6D46">
      <w:r w:rsidRPr="00AA4F70">
        <w:t>The teacher will lead a brief discussion on what “Cradle to Cradle” design entails, and discuss examples.</w:t>
      </w:r>
    </w:p>
    <w:p w:rsidR="007E2885" w:rsidRPr="00AA4F70" w:rsidRDefault="007E2885" w:rsidP="009F6D46">
      <w:r w:rsidRPr="00AA4F70">
        <w:t>The teacher will place the students into working groups of four students each, and issue the following challenge to each group:</w:t>
      </w:r>
    </w:p>
    <w:p w:rsidR="007E2885" w:rsidRPr="00AA4F70" w:rsidRDefault="007E2885" w:rsidP="006100BD">
      <w:pPr>
        <w:numPr>
          <w:ilvl w:val="0"/>
          <w:numId w:val="2"/>
        </w:numPr>
      </w:pPr>
      <w:r w:rsidRPr="00AA4F70">
        <w:t xml:space="preserve">Brainstorm a list of products that each of you uses </w:t>
      </w:r>
      <w:proofErr w:type="spellStart"/>
      <w:r w:rsidRPr="00AA4F70">
        <w:t>everyday</w:t>
      </w:r>
      <w:proofErr w:type="spellEnd"/>
      <w:r w:rsidRPr="00AA4F70">
        <w:t>. (15minutes)</w:t>
      </w:r>
    </w:p>
    <w:p w:rsidR="007E2885" w:rsidRPr="00AA4F70" w:rsidRDefault="007E2885" w:rsidP="006100BD">
      <w:pPr>
        <w:numPr>
          <w:ilvl w:val="0"/>
          <w:numId w:val="2"/>
        </w:numPr>
      </w:pPr>
      <w:r w:rsidRPr="00AA4F70">
        <w:t>Choose one item from your list, and write down the following pieces of information regarding your product. (15 minutes)</w:t>
      </w:r>
    </w:p>
    <w:p w:rsidR="007E2885" w:rsidRPr="00AA4F70" w:rsidRDefault="007E2885" w:rsidP="006100BD">
      <w:pPr>
        <w:numPr>
          <w:ilvl w:val="0"/>
          <w:numId w:val="3"/>
        </w:numPr>
      </w:pPr>
      <w:r w:rsidRPr="00AA4F70">
        <w:t>What is the purpose of the product?</w:t>
      </w:r>
    </w:p>
    <w:p w:rsidR="007E2885" w:rsidRPr="00AA4F70" w:rsidRDefault="007E2885" w:rsidP="006100BD">
      <w:pPr>
        <w:numPr>
          <w:ilvl w:val="0"/>
          <w:numId w:val="3"/>
        </w:numPr>
      </w:pPr>
      <w:r w:rsidRPr="00AA4F70">
        <w:t>What is the product currently made up of?</w:t>
      </w:r>
    </w:p>
    <w:p w:rsidR="007E2885" w:rsidRPr="00AA4F70" w:rsidRDefault="007E2885" w:rsidP="00A06246">
      <w:pPr>
        <w:numPr>
          <w:ilvl w:val="0"/>
          <w:numId w:val="2"/>
        </w:numPr>
      </w:pPr>
      <w:r w:rsidRPr="00AA4F70">
        <w:t xml:space="preserve">Discuss whether or not the purpose of your product could be redesigned to achieve the same purpose while using </w:t>
      </w:r>
      <w:proofErr w:type="gramStart"/>
      <w:r w:rsidRPr="00AA4F70">
        <w:t>less</w:t>
      </w:r>
      <w:proofErr w:type="gramEnd"/>
      <w:r w:rsidRPr="00AA4F70">
        <w:t xml:space="preserve"> raw materials.</w:t>
      </w:r>
    </w:p>
    <w:p w:rsidR="007E2885" w:rsidRPr="00AA4F70" w:rsidRDefault="007E2885" w:rsidP="00A06246">
      <w:pPr>
        <w:numPr>
          <w:ilvl w:val="0"/>
          <w:numId w:val="2"/>
        </w:numPr>
      </w:pPr>
      <w:r w:rsidRPr="00AA4F70">
        <w:t>Discuss whether or not your product could be made entirely out of “biological nutrients” or “technical nutrients”.</w:t>
      </w:r>
    </w:p>
    <w:p w:rsidR="007E2885" w:rsidRPr="00AA4F70" w:rsidRDefault="007E2885" w:rsidP="00A06246">
      <w:pPr>
        <w:numPr>
          <w:ilvl w:val="0"/>
          <w:numId w:val="2"/>
        </w:numPr>
      </w:pPr>
      <w:r w:rsidRPr="00AA4F70">
        <w:t>Begin to discuss what your redesigned product would look like, and be made of.</w:t>
      </w:r>
    </w:p>
    <w:p w:rsidR="007E2885" w:rsidRPr="00AA4F70" w:rsidRDefault="007E2885" w:rsidP="00A06246">
      <w:r w:rsidRPr="00AA4F70">
        <w:t xml:space="preserve">The teacher will lead a classroom discussion in which each student group will present their “product”, and their recommendations for its redesign.  </w:t>
      </w:r>
    </w:p>
    <w:p w:rsidR="007E2885" w:rsidRPr="00AA4F70" w:rsidRDefault="007E2885" w:rsidP="00A06246">
      <w:r w:rsidRPr="00AA4F70">
        <w:t>The group will decide which product redesign would be most useful, and most feasible.</w:t>
      </w:r>
    </w:p>
    <w:p w:rsidR="007E2885" w:rsidRPr="00AA4F70" w:rsidRDefault="007E2885" w:rsidP="00A06246">
      <w:pPr>
        <w:rPr>
          <w:b/>
        </w:rPr>
      </w:pPr>
      <w:r w:rsidRPr="00AA4F70">
        <w:rPr>
          <w:b/>
        </w:rPr>
        <w:t>Day 2</w:t>
      </w:r>
    </w:p>
    <w:p w:rsidR="007E2885" w:rsidRPr="00AA4F70" w:rsidRDefault="007E2885" w:rsidP="00A06246">
      <w:r w:rsidRPr="00AA4F70">
        <w:t xml:space="preserve">The group will attempt to build a prototype of the chosen product.  </w:t>
      </w:r>
    </w:p>
    <w:p w:rsidR="007E2885" w:rsidRPr="00AA4F70" w:rsidRDefault="007E2885" w:rsidP="00A06246">
      <w:r w:rsidRPr="00AA4F70">
        <w:t xml:space="preserve">Any information regarding “Cradle to Cradle” design is the intellectual property of William McDonough.  His book “Cradle to Cradle”, the series of discussions called “The Monticello Dialogues”, and several of Mr. McDonough’s speeches, and writings have inspired us to think differently.  </w:t>
      </w:r>
      <w:proofErr w:type="gramStart"/>
      <w:r w:rsidRPr="00AA4F70">
        <w:t>This the</w:t>
      </w:r>
      <w:proofErr w:type="gramEnd"/>
      <w:r w:rsidRPr="00AA4F70">
        <w:t xml:space="preserve"> purpose of this exercise is to encourage our students to think differently about the world around them, and to look for creative solutions </w:t>
      </w:r>
    </w:p>
    <w:p w:rsidR="00AA4F70" w:rsidRPr="00AA4F70" w:rsidRDefault="00AA4F70"/>
    <w:sectPr w:rsidR="00AA4F70" w:rsidRPr="00AA4F70" w:rsidSect="003D5D1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94E" w:rsidRDefault="00E4294E" w:rsidP="00787A72">
      <w:pPr>
        <w:spacing w:after="0" w:line="240" w:lineRule="auto"/>
      </w:pPr>
      <w:r>
        <w:separator/>
      </w:r>
    </w:p>
  </w:endnote>
  <w:endnote w:type="continuationSeparator" w:id="0">
    <w:p w:rsidR="00E4294E" w:rsidRDefault="00E4294E" w:rsidP="00787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885" w:rsidRDefault="007E2885">
    <w:pPr>
      <w:pStyle w:val="Footer"/>
      <w:pBdr>
        <w:top w:val="single" w:sz="24" w:space="5" w:color="9BBB59"/>
      </w:pBdr>
      <w:jc w:val="right"/>
      <w:rPr>
        <w:i/>
        <w:iCs/>
        <w:color w:val="8C8C8C"/>
      </w:rPr>
    </w:pPr>
    <w:r w:rsidRPr="00787A72">
      <w:t>©</w:t>
    </w:r>
    <w:r>
      <w:t xml:space="preserve"> </w:t>
    </w:r>
    <w:proofErr w:type="spellStart"/>
    <w:r w:rsidRPr="00787A72">
      <w:t>BioGuild</w:t>
    </w:r>
    <w:proofErr w:type="spellEnd"/>
    <w:r w:rsidRPr="00787A72">
      <w:t xml:space="preserve"> Consulting</w:t>
    </w:r>
    <w:r>
      <w:t xml:space="preserve"> 2010</w:t>
    </w:r>
  </w:p>
  <w:p w:rsidR="007E2885" w:rsidRDefault="007E2885">
    <w:pPr>
      <w:pStyle w:val="Footer"/>
      <w:pBdr>
        <w:top w:val="single" w:sz="24" w:space="5" w:color="9BBB59"/>
      </w:pBdr>
      <w:jc w:val="right"/>
      <w:rPr>
        <w:i/>
        <w:iCs/>
        <w:color w:val="8C8C8C"/>
      </w:rPr>
    </w:pPr>
  </w:p>
  <w:p w:rsidR="007E2885" w:rsidRDefault="007E28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94E" w:rsidRDefault="00E4294E" w:rsidP="00787A72">
      <w:pPr>
        <w:spacing w:after="0" w:line="240" w:lineRule="auto"/>
      </w:pPr>
      <w:r>
        <w:separator/>
      </w:r>
    </w:p>
  </w:footnote>
  <w:footnote w:type="continuationSeparator" w:id="0">
    <w:p w:rsidR="00E4294E" w:rsidRDefault="00E4294E" w:rsidP="00787A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F70" w:rsidRPr="00AA4F70" w:rsidRDefault="00AA4F70" w:rsidP="00AA4F70">
    <w:pPr>
      <w:rPr>
        <w:b/>
        <w:sz w:val="32"/>
        <w:szCs w:val="20"/>
      </w:rPr>
    </w:pPr>
    <w:r w:rsidRPr="00AA4F70">
      <w:rPr>
        <w:b/>
        <w:sz w:val="32"/>
        <w:szCs w:val="20"/>
      </w:rPr>
      <w:t>Cradle to Cradle Design Project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51479"/>
    <w:multiLevelType w:val="hybridMultilevel"/>
    <w:tmpl w:val="CE06767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9BB4D79"/>
    <w:multiLevelType w:val="hybridMultilevel"/>
    <w:tmpl w:val="AC0A755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7D7D6BF7"/>
    <w:multiLevelType w:val="hybridMultilevel"/>
    <w:tmpl w:val="A552A920"/>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A72"/>
    <w:rsid w:val="001A6D9C"/>
    <w:rsid w:val="001C2438"/>
    <w:rsid w:val="001F5136"/>
    <w:rsid w:val="00287664"/>
    <w:rsid w:val="00355759"/>
    <w:rsid w:val="003D5D16"/>
    <w:rsid w:val="005B1A13"/>
    <w:rsid w:val="00606376"/>
    <w:rsid w:val="006100BD"/>
    <w:rsid w:val="006341A5"/>
    <w:rsid w:val="00702DDF"/>
    <w:rsid w:val="00787A72"/>
    <w:rsid w:val="007E2885"/>
    <w:rsid w:val="008621BC"/>
    <w:rsid w:val="00927EAC"/>
    <w:rsid w:val="00943162"/>
    <w:rsid w:val="009F6D46"/>
    <w:rsid w:val="00A06246"/>
    <w:rsid w:val="00AA4F70"/>
    <w:rsid w:val="00AB2B31"/>
    <w:rsid w:val="00BB4E61"/>
    <w:rsid w:val="00BF01E0"/>
    <w:rsid w:val="00CE3410"/>
    <w:rsid w:val="00D91E80"/>
    <w:rsid w:val="00E4294E"/>
    <w:rsid w:val="00F92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D1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87A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787A72"/>
    <w:rPr>
      <w:rFonts w:cs="Times New Roman"/>
    </w:rPr>
  </w:style>
  <w:style w:type="paragraph" w:styleId="Footer">
    <w:name w:val="footer"/>
    <w:basedOn w:val="Normal"/>
    <w:link w:val="FooterChar"/>
    <w:uiPriority w:val="99"/>
    <w:rsid w:val="00787A7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87A72"/>
    <w:rPr>
      <w:rFonts w:cs="Times New Roman"/>
    </w:rPr>
  </w:style>
  <w:style w:type="paragraph" w:styleId="BalloonText">
    <w:name w:val="Balloon Text"/>
    <w:basedOn w:val="Normal"/>
    <w:link w:val="BalloonTextChar"/>
    <w:uiPriority w:val="99"/>
    <w:semiHidden/>
    <w:rsid w:val="00787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7A72"/>
    <w:rPr>
      <w:rFonts w:ascii="Tahoma" w:hAnsi="Tahoma" w:cs="Tahoma"/>
      <w:sz w:val="16"/>
      <w:szCs w:val="16"/>
    </w:rPr>
  </w:style>
  <w:style w:type="character" w:styleId="Hyperlink">
    <w:name w:val="Hyperlink"/>
    <w:basedOn w:val="DefaultParagraphFont"/>
    <w:uiPriority w:val="99"/>
    <w:rsid w:val="006100BD"/>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D1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87A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787A72"/>
    <w:rPr>
      <w:rFonts w:cs="Times New Roman"/>
    </w:rPr>
  </w:style>
  <w:style w:type="paragraph" w:styleId="Footer">
    <w:name w:val="footer"/>
    <w:basedOn w:val="Normal"/>
    <w:link w:val="FooterChar"/>
    <w:uiPriority w:val="99"/>
    <w:rsid w:val="00787A7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87A72"/>
    <w:rPr>
      <w:rFonts w:cs="Times New Roman"/>
    </w:rPr>
  </w:style>
  <w:style w:type="paragraph" w:styleId="BalloonText">
    <w:name w:val="Balloon Text"/>
    <w:basedOn w:val="Normal"/>
    <w:link w:val="BalloonTextChar"/>
    <w:uiPriority w:val="99"/>
    <w:semiHidden/>
    <w:rsid w:val="00787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7A72"/>
    <w:rPr>
      <w:rFonts w:ascii="Tahoma" w:hAnsi="Tahoma" w:cs="Tahoma"/>
      <w:sz w:val="16"/>
      <w:szCs w:val="16"/>
    </w:rPr>
  </w:style>
  <w:style w:type="character" w:styleId="Hyperlink">
    <w:name w:val="Hyperlink"/>
    <w:basedOn w:val="DefaultParagraphFont"/>
    <w:uiPriority w:val="99"/>
    <w:rsid w:val="006100B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d.com/talks/william_mcdonough_on_cradle_to_cradle_design.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reenatworkmag.com/gwsubaccess/02julaug/ec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Cradle to Cradle Design Project</vt:lpstr>
    </vt:vector>
  </TitlesOfParts>
  <Company>© BioGuild Consulting 2009</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Cradle to Cradle Design Project</dc:title>
  <dc:creator>Benjy Wood</dc:creator>
  <cp:lastModifiedBy>e131488</cp:lastModifiedBy>
  <cp:revision>2</cp:revision>
  <dcterms:created xsi:type="dcterms:W3CDTF">2015-05-13T15:16:00Z</dcterms:created>
  <dcterms:modified xsi:type="dcterms:W3CDTF">2015-05-13T15:16:00Z</dcterms:modified>
</cp:coreProperties>
</file>