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95" w:rsidRPr="00A54301" w:rsidRDefault="004F2899">
      <w:pPr>
        <w:rPr>
          <w:sz w:val="32"/>
        </w:rPr>
      </w:pPr>
      <w:r>
        <w:rPr>
          <w:sz w:val="32"/>
        </w:rPr>
        <w:t>APES Upcycling/</w:t>
      </w:r>
      <w:r w:rsidR="008B035F" w:rsidRPr="00A54301">
        <w:rPr>
          <w:sz w:val="32"/>
        </w:rPr>
        <w:t>Repurposing Project</w:t>
      </w:r>
    </w:p>
    <w:p w:rsidR="008B035F" w:rsidRPr="00A54301" w:rsidRDefault="008B035F" w:rsidP="008B035F">
      <w:pPr>
        <w:spacing w:after="0" w:line="301" w:lineRule="atLeast"/>
        <w:outlineLvl w:val="2"/>
        <w:rPr>
          <w:rFonts w:ascii="Arial" w:eastAsia="Times New Roman" w:hAnsi="Arial" w:cs="Arial"/>
          <w:b/>
          <w:bCs/>
          <w:color w:val="2B2B2B"/>
          <w:szCs w:val="24"/>
          <w:shd w:val="clear" w:color="auto" w:fill="FFFFFF"/>
        </w:rPr>
      </w:pPr>
      <w:r w:rsidRPr="00A54301">
        <w:rPr>
          <w:rFonts w:ascii="inherit" w:eastAsia="Times New Roman" w:hAnsi="inherit" w:cs="Arial"/>
          <w:b/>
          <w:bCs/>
          <w:color w:val="2B2B2B"/>
          <w:sz w:val="23"/>
          <w:szCs w:val="25"/>
          <w:bdr w:val="none" w:sz="0" w:space="0" w:color="auto" w:frame="1"/>
          <w:shd w:val="clear" w:color="auto" w:fill="FFFFFF"/>
        </w:rPr>
        <w:t>Introduction:</w:t>
      </w:r>
    </w:p>
    <w:p w:rsidR="008B035F" w:rsidRPr="00C75D2B" w:rsidRDefault="008B035F" w:rsidP="008B035F">
      <w:pPr>
        <w:spacing w:after="0" w:line="301" w:lineRule="atLeast"/>
        <w:rPr>
          <w:rFonts w:ascii="inherit" w:eastAsia="Times New Roman" w:hAnsi="inherit" w:cs="Times New Roman"/>
          <w:color w:val="444444"/>
          <w:shd w:val="clear" w:color="auto" w:fill="FFFFFF"/>
        </w:rPr>
      </w:pPr>
      <w:r w:rsidRPr="00C75D2B">
        <w:rPr>
          <w:rFonts w:ascii="inherit" w:eastAsia="Times New Roman" w:hAnsi="inherit" w:cs="Times New Roman"/>
          <w:color w:val="444444"/>
          <w:bdr w:val="none" w:sz="0" w:space="0" w:color="auto" w:frame="1"/>
          <w:shd w:val="clear" w:color="auto" w:fill="FFFFFF"/>
        </w:rPr>
        <w:t>Repurposing, also known as adaptive reuse</w:t>
      </w:r>
      <w:r w:rsidR="004F2899">
        <w:rPr>
          <w:rFonts w:ascii="inherit" w:eastAsia="Times New Roman" w:hAnsi="inherit" w:cs="Times New Roman"/>
          <w:color w:val="444444"/>
          <w:bdr w:val="none" w:sz="0" w:space="0" w:color="auto" w:frame="1"/>
          <w:shd w:val="clear" w:color="auto" w:fill="FFFFFF"/>
        </w:rPr>
        <w:t xml:space="preserve"> or upcycling</w:t>
      </w:r>
      <w:bookmarkStart w:id="0" w:name="_GoBack"/>
      <w:bookmarkEnd w:id="0"/>
      <w:r w:rsidRPr="00C75D2B">
        <w:rPr>
          <w:rFonts w:ascii="inherit" w:eastAsia="Times New Roman" w:hAnsi="inherit" w:cs="Times New Roman"/>
          <w:color w:val="444444"/>
          <w:bdr w:val="none" w:sz="0" w:space="0" w:color="auto" w:frame="1"/>
          <w:shd w:val="clear" w:color="auto" w:fill="FFFFFF"/>
        </w:rPr>
        <w:t>, is the use of products and materials for purposes other than originally intended. Examples include worn out tires fashioned into furniture, candy wrappers turned into handbags, and cardboard canisters used as lampshades. This project invites you to create your own unique repurposed design(s).</w:t>
      </w:r>
    </w:p>
    <w:p w:rsidR="008B035F" w:rsidRDefault="008B035F" w:rsidP="008B035F">
      <w:pPr>
        <w:spacing w:after="0" w:line="285" w:lineRule="atLeast"/>
        <w:rPr>
          <w:rFonts w:ascii="inherit" w:eastAsia="Times New Roman" w:hAnsi="inherit" w:cs="Times New Roman"/>
          <w:color w:val="444444"/>
          <w:sz w:val="21"/>
          <w:szCs w:val="21"/>
          <w:bdr w:val="none" w:sz="0" w:space="0" w:color="auto" w:frame="1"/>
          <w:shd w:val="clear" w:color="auto" w:fill="FFFFFF"/>
        </w:rPr>
      </w:pPr>
    </w:p>
    <w:p w:rsidR="008B035F" w:rsidRDefault="008B035F" w:rsidP="008B035F">
      <w:pPr>
        <w:spacing w:after="0" w:line="285" w:lineRule="atLeast"/>
        <w:rPr>
          <w:rFonts w:ascii="inherit" w:eastAsia="Times New Roman" w:hAnsi="inherit" w:cs="Times New Roman"/>
          <w:color w:val="444444"/>
          <w:sz w:val="21"/>
          <w:szCs w:val="21"/>
          <w:bdr w:val="none" w:sz="0" w:space="0" w:color="auto" w:frame="1"/>
          <w:shd w:val="clear" w:color="auto" w:fill="FFFFFF"/>
        </w:rPr>
      </w:pPr>
      <w:r>
        <w:rPr>
          <w:rFonts w:ascii="inherit" w:eastAsia="Times New Roman" w:hAnsi="inherit" w:cs="Times New Roman"/>
          <w:color w:val="444444"/>
          <w:sz w:val="21"/>
          <w:szCs w:val="21"/>
          <w:bdr w:val="none" w:sz="0" w:space="0" w:color="auto" w:frame="1"/>
          <w:shd w:val="clear" w:color="auto" w:fill="FFFFFF"/>
        </w:rPr>
        <w:t xml:space="preserve">Objectives: </w:t>
      </w:r>
    </w:p>
    <w:p w:rsidR="008B035F" w:rsidRPr="00C75D2B" w:rsidRDefault="008B035F" w:rsidP="008B035F">
      <w:pPr>
        <w:numPr>
          <w:ilvl w:val="0"/>
          <w:numId w:val="1"/>
        </w:numPr>
        <w:spacing w:after="0" w:line="285" w:lineRule="atLeast"/>
        <w:ind w:left="384"/>
        <w:rPr>
          <w:rFonts w:ascii="inherit" w:eastAsia="Times New Roman" w:hAnsi="inherit" w:cs="Times New Roman"/>
          <w:color w:val="444444"/>
          <w:sz w:val="21"/>
          <w:szCs w:val="21"/>
          <w:shd w:val="clear" w:color="auto" w:fill="FFFFFF"/>
        </w:rPr>
      </w:pPr>
      <w:r w:rsidRPr="00C75D2B">
        <w:rPr>
          <w:rFonts w:ascii="inherit" w:eastAsia="Times New Roman" w:hAnsi="inherit" w:cs="Times New Roman"/>
          <w:color w:val="444444"/>
          <w:sz w:val="21"/>
          <w:szCs w:val="21"/>
          <w:bdr w:val="none" w:sz="0" w:space="0" w:color="auto" w:frame="1"/>
          <w:shd w:val="clear" w:color="auto" w:fill="FFFFFF"/>
        </w:rPr>
        <w:t>How are materials repurposed?</w:t>
      </w:r>
    </w:p>
    <w:p w:rsidR="008B035F" w:rsidRPr="00C75D2B" w:rsidRDefault="008B035F" w:rsidP="008B035F">
      <w:pPr>
        <w:numPr>
          <w:ilvl w:val="0"/>
          <w:numId w:val="1"/>
        </w:numPr>
        <w:spacing w:after="0" w:line="285" w:lineRule="atLeast"/>
        <w:ind w:left="384"/>
        <w:rPr>
          <w:rFonts w:ascii="inherit" w:eastAsia="Times New Roman" w:hAnsi="inherit" w:cs="Times New Roman"/>
          <w:color w:val="444444"/>
          <w:sz w:val="21"/>
          <w:szCs w:val="21"/>
          <w:shd w:val="clear" w:color="auto" w:fill="FFFFFF"/>
        </w:rPr>
      </w:pPr>
      <w:r w:rsidRPr="00C75D2B">
        <w:rPr>
          <w:rFonts w:ascii="inherit" w:eastAsia="Times New Roman" w:hAnsi="inherit" w:cs="Times New Roman"/>
          <w:color w:val="444444"/>
          <w:sz w:val="21"/>
          <w:szCs w:val="21"/>
          <w:bdr w:val="none" w:sz="0" w:space="0" w:color="auto" w:frame="1"/>
          <w:shd w:val="clear" w:color="auto" w:fill="FFFFFF"/>
        </w:rPr>
        <w:t>How does repurposing help the environment?</w:t>
      </w:r>
    </w:p>
    <w:p w:rsidR="008B035F" w:rsidRPr="008B035F" w:rsidRDefault="008B035F" w:rsidP="008B035F">
      <w:pPr>
        <w:numPr>
          <w:ilvl w:val="0"/>
          <w:numId w:val="1"/>
        </w:numPr>
        <w:spacing w:after="0" w:line="285" w:lineRule="atLeast"/>
        <w:ind w:left="384"/>
        <w:rPr>
          <w:rFonts w:ascii="inherit" w:eastAsia="Times New Roman" w:hAnsi="inherit" w:cs="Times New Roman"/>
          <w:color w:val="444444"/>
          <w:sz w:val="21"/>
          <w:szCs w:val="21"/>
          <w:shd w:val="clear" w:color="auto" w:fill="FFFFFF"/>
        </w:rPr>
      </w:pPr>
      <w:r>
        <w:rPr>
          <w:rFonts w:ascii="inherit" w:eastAsia="Times New Roman" w:hAnsi="inherit" w:cs="Times New Roman"/>
          <w:color w:val="444444"/>
          <w:sz w:val="21"/>
          <w:szCs w:val="21"/>
          <w:bdr w:val="none" w:sz="0" w:space="0" w:color="auto" w:frame="1"/>
          <w:shd w:val="clear" w:color="auto" w:fill="FFFFFF"/>
        </w:rPr>
        <w:t>How much waste production was prevented by the upcycled product</w:t>
      </w:r>
      <w:r w:rsidRPr="00C75D2B">
        <w:rPr>
          <w:rFonts w:ascii="inherit" w:eastAsia="Times New Roman" w:hAnsi="inherit" w:cs="Times New Roman"/>
          <w:color w:val="444444"/>
          <w:sz w:val="21"/>
          <w:szCs w:val="21"/>
          <w:bdr w:val="none" w:sz="0" w:space="0" w:color="auto" w:frame="1"/>
          <w:shd w:val="clear" w:color="auto" w:fill="FFFFFF"/>
        </w:rPr>
        <w:t>?</w:t>
      </w:r>
    </w:p>
    <w:p w:rsidR="008B035F" w:rsidRDefault="008B035F" w:rsidP="008B035F">
      <w:pPr>
        <w:spacing w:after="0" w:line="285" w:lineRule="atLeast"/>
        <w:rPr>
          <w:rFonts w:ascii="inherit" w:eastAsia="Times New Roman" w:hAnsi="inherit" w:cs="Times New Roman"/>
          <w:color w:val="444444"/>
          <w:sz w:val="21"/>
          <w:szCs w:val="21"/>
          <w:bdr w:val="none" w:sz="0" w:space="0" w:color="auto" w:frame="1"/>
          <w:shd w:val="clear" w:color="auto" w:fill="FFFFFF"/>
        </w:rPr>
      </w:pPr>
    </w:p>
    <w:p w:rsidR="008B035F" w:rsidRDefault="008B035F" w:rsidP="008B035F">
      <w:p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b/>
          <w:color w:val="444444"/>
          <w:sz w:val="21"/>
          <w:szCs w:val="21"/>
          <w:shd w:val="clear" w:color="auto" w:fill="FFFFFF"/>
        </w:rPr>
        <w:t>Procedure:</w:t>
      </w:r>
    </w:p>
    <w:p w:rsidR="008B035F" w:rsidRPr="008B035F" w:rsidRDefault="008B035F" w:rsidP="008B035F">
      <w:pPr>
        <w:pStyle w:val="ListParagraph"/>
        <w:numPr>
          <w:ilvl w:val="0"/>
          <w:numId w:val="2"/>
        </w:num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color w:val="444444"/>
          <w:sz w:val="21"/>
          <w:szCs w:val="21"/>
          <w:shd w:val="clear" w:color="auto" w:fill="FFFFFF"/>
        </w:rPr>
        <w:t>Research upcycling/repurposing projects. Brainstorm materials you have at home that would have otherwise been waste items that you could use to make something practical with.</w:t>
      </w:r>
    </w:p>
    <w:p w:rsidR="008B035F" w:rsidRPr="008B035F" w:rsidRDefault="008B035F" w:rsidP="008B035F">
      <w:pPr>
        <w:pStyle w:val="ListParagraph"/>
        <w:numPr>
          <w:ilvl w:val="0"/>
          <w:numId w:val="2"/>
        </w:num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color w:val="444444"/>
          <w:sz w:val="21"/>
          <w:szCs w:val="21"/>
          <w:shd w:val="clear" w:color="auto" w:fill="FFFFFF"/>
        </w:rPr>
        <w:t>Build/create your idea using only recyclable materials (i.e- do NOT go out and buy materials. If you don’t have any recyclable items at home, then go get someone else’s trash)</w:t>
      </w:r>
    </w:p>
    <w:p w:rsidR="008B035F" w:rsidRPr="00004BE1" w:rsidRDefault="008B035F" w:rsidP="008B035F">
      <w:pPr>
        <w:pStyle w:val="ListParagraph"/>
        <w:numPr>
          <w:ilvl w:val="0"/>
          <w:numId w:val="2"/>
        </w:num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color w:val="444444"/>
          <w:sz w:val="21"/>
          <w:szCs w:val="21"/>
          <w:shd w:val="clear" w:color="auto" w:fill="FFFFFF"/>
        </w:rPr>
        <w:t xml:space="preserve">Compare your upcycled product to that which you would have had to buy as a virgin product. </w:t>
      </w:r>
      <w:r>
        <w:rPr>
          <w:rFonts w:ascii="inherit" w:eastAsia="Times New Roman" w:hAnsi="inherit" w:cs="Times New Roman"/>
          <w:b/>
          <w:color w:val="444444"/>
          <w:sz w:val="21"/>
          <w:szCs w:val="21"/>
          <w:shd w:val="clear" w:color="auto" w:fill="FFFFFF"/>
        </w:rPr>
        <w:t>Calculate</w:t>
      </w:r>
      <w:r>
        <w:rPr>
          <w:rFonts w:ascii="inherit" w:eastAsia="Times New Roman" w:hAnsi="inherit" w:cs="Times New Roman"/>
          <w:color w:val="444444"/>
          <w:sz w:val="21"/>
          <w:szCs w:val="21"/>
          <w:shd w:val="clear" w:color="auto" w:fill="FFFFFF"/>
        </w:rPr>
        <w:t xml:space="preserve"> the amount of waste you prevented being produced from the </w:t>
      </w:r>
      <w:r w:rsidRPr="008B035F">
        <w:rPr>
          <w:rFonts w:ascii="inherit" w:eastAsia="Times New Roman" w:hAnsi="inherit" w:cs="Times New Roman"/>
          <w:b/>
          <w:color w:val="444444"/>
          <w:sz w:val="21"/>
          <w:szCs w:val="21"/>
          <w:shd w:val="clear" w:color="auto" w:fill="FFFFFF"/>
        </w:rPr>
        <w:t>production</w:t>
      </w:r>
      <w:r>
        <w:rPr>
          <w:rFonts w:ascii="inherit" w:eastAsia="Times New Roman" w:hAnsi="inherit" w:cs="Times New Roman"/>
          <w:b/>
          <w:color w:val="444444"/>
          <w:sz w:val="21"/>
          <w:szCs w:val="21"/>
          <w:shd w:val="clear" w:color="auto" w:fill="FFFFFF"/>
        </w:rPr>
        <w:t xml:space="preserve"> </w:t>
      </w:r>
      <w:r>
        <w:rPr>
          <w:rFonts w:ascii="inherit" w:eastAsia="Times New Roman" w:hAnsi="inherit" w:cs="Times New Roman"/>
          <w:color w:val="444444"/>
          <w:sz w:val="21"/>
          <w:szCs w:val="21"/>
          <w:shd w:val="clear" w:color="auto" w:fill="FFFFFF"/>
        </w:rPr>
        <w:t xml:space="preserve">of the virgin product. You will need to research the materials required to make that product and how much waste is produced per kilogram </w:t>
      </w:r>
      <w:r w:rsidR="00A54301">
        <w:rPr>
          <w:rFonts w:ascii="inherit" w:eastAsia="Times New Roman" w:hAnsi="inherit" w:cs="Times New Roman"/>
          <w:color w:val="444444"/>
          <w:sz w:val="21"/>
          <w:szCs w:val="21"/>
          <w:shd w:val="clear" w:color="auto" w:fill="FFFFFF"/>
        </w:rPr>
        <w:t xml:space="preserve">of that material. </w:t>
      </w:r>
    </w:p>
    <w:p w:rsidR="00004BE1" w:rsidRPr="00004BE1" w:rsidRDefault="00004BE1" w:rsidP="008B035F">
      <w:pPr>
        <w:pStyle w:val="ListParagraph"/>
        <w:numPr>
          <w:ilvl w:val="0"/>
          <w:numId w:val="2"/>
        </w:num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color w:val="444444"/>
          <w:sz w:val="21"/>
          <w:szCs w:val="21"/>
          <w:shd w:val="clear" w:color="auto" w:fill="FFFFFF"/>
        </w:rPr>
        <w:t xml:space="preserve">Also describe the avoided pollution (specifically) produced from either the recycling or </w:t>
      </w:r>
      <w:r w:rsidR="0046050C">
        <w:rPr>
          <w:rFonts w:ascii="inherit" w:eastAsia="Times New Roman" w:hAnsi="inherit" w:cs="Times New Roman"/>
          <w:color w:val="444444"/>
          <w:sz w:val="21"/>
          <w:szCs w:val="21"/>
          <w:shd w:val="clear" w:color="auto" w:fill="FFFFFF"/>
        </w:rPr>
        <w:t>disposal of the materials you used (consider what would happen to the items once they were thrown away)</w:t>
      </w:r>
    </w:p>
    <w:p w:rsidR="00004BE1" w:rsidRDefault="00004BE1" w:rsidP="00004BE1">
      <w:pPr>
        <w:spacing w:after="0" w:line="285" w:lineRule="atLeast"/>
        <w:rPr>
          <w:rFonts w:ascii="inherit" w:eastAsia="Times New Roman" w:hAnsi="inherit" w:cs="Times New Roman"/>
          <w:b/>
          <w:color w:val="444444"/>
          <w:sz w:val="21"/>
          <w:szCs w:val="21"/>
          <w:shd w:val="clear" w:color="auto" w:fill="FFFFFF"/>
        </w:rPr>
      </w:pPr>
    </w:p>
    <w:p w:rsidR="00004BE1" w:rsidRDefault="00004BE1" w:rsidP="00004BE1">
      <w:p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b/>
          <w:color w:val="444444"/>
          <w:sz w:val="21"/>
          <w:szCs w:val="21"/>
          <w:shd w:val="clear" w:color="auto" w:fill="FFFFFF"/>
        </w:rPr>
        <w:t>Some guidelines</w:t>
      </w:r>
    </w:p>
    <w:p w:rsidR="00004BE1" w:rsidRDefault="00004BE1" w:rsidP="00004BE1">
      <w:pPr>
        <w:pStyle w:val="ListParagraph"/>
        <w:numPr>
          <w:ilvl w:val="0"/>
          <w:numId w:val="3"/>
        </w:numPr>
        <w:spacing w:after="0" w:line="285" w:lineRule="atLeast"/>
        <w:rPr>
          <w:rFonts w:ascii="inherit" w:eastAsia="Times New Roman" w:hAnsi="inherit" w:cs="Times New Roman"/>
          <w:color w:val="444444"/>
          <w:sz w:val="21"/>
          <w:szCs w:val="21"/>
          <w:shd w:val="clear" w:color="auto" w:fill="FFFFFF"/>
        </w:rPr>
      </w:pPr>
      <w:r w:rsidRPr="00004BE1">
        <w:rPr>
          <w:rFonts w:ascii="inherit" w:eastAsia="Times New Roman" w:hAnsi="inherit" w:cs="Times New Roman"/>
          <w:color w:val="444444"/>
          <w:sz w:val="21"/>
          <w:szCs w:val="21"/>
          <w:shd w:val="clear" w:color="auto" w:fill="FFFFFF"/>
        </w:rPr>
        <w:t>Your product should be primarily WASTE items. If you use non-waste items they should only for minor construction needs (examples: glue, tape, etc</w:t>
      </w:r>
      <w:r>
        <w:rPr>
          <w:rFonts w:ascii="inherit" w:eastAsia="Times New Roman" w:hAnsi="inherit" w:cs="Times New Roman"/>
          <w:color w:val="444444"/>
          <w:sz w:val="21"/>
          <w:szCs w:val="21"/>
          <w:shd w:val="clear" w:color="auto" w:fill="FFFFFF"/>
        </w:rPr>
        <w:t>.</w:t>
      </w:r>
      <w:r w:rsidRPr="00004BE1">
        <w:rPr>
          <w:rFonts w:ascii="inherit" w:eastAsia="Times New Roman" w:hAnsi="inherit" w:cs="Times New Roman"/>
          <w:color w:val="444444"/>
          <w:sz w:val="21"/>
          <w:szCs w:val="21"/>
          <w:shd w:val="clear" w:color="auto" w:fill="FFFFFF"/>
        </w:rPr>
        <w:t>)</w:t>
      </w:r>
    </w:p>
    <w:p w:rsidR="00004BE1" w:rsidRDefault="00004BE1" w:rsidP="00004BE1">
      <w:pPr>
        <w:pStyle w:val="ListParagraph"/>
        <w:numPr>
          <w:ilvl w:val="0"/>
          <w:numId w:val="3"/>
        </w:num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color w:val="444444"/>
          <w:sz w:val="21"/>
          <w:szCs w:val="21"/>
          <w:shd w:val="clear" w:color="auto" w:fill="FFFFFF"/>
        </w:rPr>
        <w:t>Your project should be practical. Something that can actually be put to practical use</w:t>
      </w:r>
    </w:p>
    <w:p w:rsidR="00004BE1" w:rsidRDefault="0046050C" w:rsidP="00004BE1">
      <w:pPr>
        <w:pStyle w:val="ListParagraph"/>
        <w:numPr>
          <w:ilvl w:val="0"/>
          <w:numId w:val="3"/>
        </w:numPr>
        <w:spacing w:after="0" w:line="285" w:lineRule="atLeast"/>
        <w:rPr>
          <w:rFonts w:ascii="inherit" w:eastAsia="Times New Roman" w:hAnsi="inherit" w:cs="Times New Roman"/>
          <w:b/>
          <w:color w:val="444444"/>
          <w:sz w:val="21"/>
          <w:szCs w:val="21"/>
          <w:shd w:val="clear" w:color="auto" w:fill="FFFFFF"/>
        </w:rPr>
      </w:pPr>
      <w:r w:rsidRPr="0046050C">
        <w:rPr>
          <w:rFonts w:ascii="inherit" w:eastAsia="Times New Roman" w:hAnsi="inherit" w:cs="Times New Roman"/>
          <w:b/>
          <w:color w:val="444444"/>
          <w:sz w:val="21"/>
          <w:szCs w:val="21"/>
          <w:shd w:val="clear" w:color="auto" w:fill="FFFFFF"/>
        </w:rPr>
        <w:t>Procedures 3 and 4 should be typed write ups and should be in-depth analyses of the impacts associated with waste prevention and production</w:t>
      </w:r>
    </w:p>
    <w:p w:rsidR="0046050C" w:rsidRDefault="0046050C" w:rsidP="0046050C">
      <w:pPr>
        <w:spacing w:after="0" w:line="285" w:lineRule="atLeast"/>
        <w:rPr>
          <w:rFonts w:ascii="inherit" w:eastAsia="Times New Roman" w:hAnsi="inherit" w:cs="Times New Roman"/>
          <w:b/>
          <w:color w:val="444444"/>
          <w:sz w:val="21"/>
          <w:szCs w:val="21"/>
          <w:shd w:val="clear" w:color="auto" w:fill="FFFFFF"/>
        </w:rPr>
      </w:pPr>
    </w:p>
    <w:p w:rsidR="0046050C" w:rsidRDefault="00933D8C" w:rsidP="0046050C">
      <w:p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b/>
          <w:color w:val="444444"/>
          <w:sz w:val="21"/>
          <w:szCs w:val="21"/>
          <w:shd w:val="clear" w:color="auto" w:fill="FFFFFF"/>
        </w:rPr>
        <w:t>Project Worth 1 Major Grade</w:t>
      </w:r>
    </w:p>
    <w:p w:rsidR="0046050C" w:rsidRDefault="0046050C" w:rsidP="0046050C">
      <w:pPr>
        <w:spacing w:after="0" w:line="285" w:lineRule="atLeast"/>
        <w:rPr>
          <w:rFonts w:ascii="inherit" w:eastAsia="Times New Roman" w:hAnsi="inherit" w:cs="Times New Roman"/>
          <w:b/>
          <w:color w:val="444444"/>
          <w:sz w:val="21"/>
          <w:szCs w:val="21"/>
          <w:shd w:val="clear" w:color="auto" w:fill="FFFFFF"/>
        </w:rPr>
      </w:pPr>
    </w:p>
    <w:p w:rsidR="0046050C" w:rsidRDefault="0046050C" w:rsidP="0046050C">
      <w:p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b/>
          <w:color w:val="444444"/>
          <w:sz w:val="21"/>
          <w:szCs w:val="21"/>
          <w:shd w:val="clear" w:color="auto" w:fill="FFFFFF"/>
        </w:rPr>
        <w:t>Product (1 grade)</w:t>
      </w:r>
    </w:p>
    <w:p w:rsidR="0046050C" w:rsidRDefault="0046050C" w:rsidP="0046050C">
      <w:pPr>
        <w:spacing w:after="0" w:line="285" w:lineRule="atLeast"/>
        <w:rPr>
          <w:rFonts w:ascii="inherit" w:eastAsia="Times New Roman" w:hAnsi="inherit" w:cs="Times New Roman"/>
          <w:b/>
          <w:color w:val="444444"/>
          <w:sz w:val="21"/>
          <w:szCs w:val="21"/>
          <w:shd w:val="clear" w:color="auto" w:fill="FFFFFF"/>
        </w:rPr>
      </w:pPr>
      <w:r>
        <w:rPr>
          <w:rFonts w:ascii="inherit" w:eastAsia="Times New Roman" w:hAnsi="inherit" w:cs="Times New Roman"/>
          <w:b/>
          <w:color w:val="444444"/>
          <w:sz w:val="21"/>
          <w:szCs w:val="21"/>
          <w:shd w:val="clear" w:color="auto" w:fill="FFFFFF"/>
        </w:rPr>
        <w:t xml:space="preserve">A: </w:t>
      </w:r>
      <w:r w:rsidRPr="0046050C">
        <w:rPr>
          <w:rFonts w:ascii="inherit" w:eastAsia="Times New Roman" w:hAnsi="inherit" w:cs="Times New Roman"/>
          <w:color w:val="444444"/>
          <w:sz w:val="21"/>
          <w:szCs w:val="21"/>
          <w:shd w:val="clear" w:color="auto" w:fill="FFFFFF"/>
        </w:rPr>
        <w:t>very practical and very efficient</w:t>
      </w:r>
      <w:r>
        <w:rPr>
          <w:rFonts w:ascii="inherit" w:eastAsia="Times New Roman" w:hAnsi="inherit" w:cs="Times New Roman"/>
          <w:color w:val="444444"/>
          <w:sz w:val="21"/>
          <w:szCs w:val="21"/>
          <w:shd w:val="clear" w:color="auto" w:fill="FFFFFF"/>
        </w:rPr>
        <w:t>; uses primarily waste products</w:t>
      </w:r>
    </w:p>
    <w:p w:rsidR="0046050C" w:rsidRDefault="0046050C" w:rsidP="0046050C">
      <w:p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b/>
          <w:color w:val="444444"/>
          <w:sz w:val="21"/>
          <w:szCs w:val="21"/>
          <w:shd w:val="clear" w:color="auto" w:fill="FFFFFF"/>
        </w:rPr>
        <w:t>B:</w:t>
      </w:r>
      <w:r>
        <w:rPr>
          <w:rFonts w:ascii="inherit" w:eastAsia="Times New Roman" w:hAnsi="inherit" w:cs="Times New Roman"/>
          <w:color w:val="444444"/>
          <w:sz w:val="21"/>
          <w:szCs w:val="21"/>
          <w:shd w:val="clear" w:color="auto" w:fill="FFFFFF"/>
        </w:rPr>
        <w:t xml:space="preserve"> somewhat practical and efficient; uses primarily waste products</w:t>
      </w:r>
    </w:p>
    <w:p w:rsidR="0046050C" w:rsidRDefault="0046050C" w:rsidP="0046050C">
      <w:p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b/>
          <w:color w:val="444444"/>
          <w:sz w:val="21"/>
          <w:szCs w:val="21"/>
          <w:shd w:val="clear" w:color="auto" w:fill="FFFFFF"/>
        </w:rPr>
        <w:t>C:</w:t>
      </w:r>
      <w:r>
        <w:rPr>
          <w:rFonts w:ascii="inherit" w:eastAsia="Times New Roman" w:hAnsi="inherit" w:cs="Times New Roman"/>
          <w:color w:val="444444"/>
          <w:sz w:val="21"/>
          <w:szCs w:val="21"/>
          <w:shd w:val="clear" w:color="auto" w:fill="FFFFFF"/>
        </w:rPr>
        <w:t xml:space="preserve"> lacking practicality, but is efficient, or vice versa;</w:t>
      </w:r>
      <w:r w:rsidRPr="0046050C">
        <w:rPr>
          <w:rFonts w:ascii="inherit" w:eastAsia="Times New Roman" w:hAnsi="inherit" w:cs="Times New Roman"/>
          <w:color w:val="444444"/>
          <w:sz w:val="21"/>
          <w:szCs w:val="21"/>
          <w:shd w:val="clear" w:color="auto" w:fill="FFFFFF"/>
        </w:rPr>
        <w:t xml:space="preserve"> </w:t>
      </w:r>
      <w:r>
        <w:rPr>
          <w:rFonts w:ascii="inherit" w:eastAsia="Times New Roman" w:hAnsi="inherit" w:cs="Times New Roman"/>
          <w:color w:val="444444"/>
          <w:sz w:val="21"/>
          <w:szCs w:val="21"/>
          <w:shd w:val="clear" w:color="auto" w:fill="FFFFFF"/>
        </w:rPr>
        <w:t>uses primarily waste products</w:t>
      </w:r>
    </w:p>
    <w:p w:rsidR="0046050C" w:rsidRDefault="0046050C" w:rsidP="0046050C">
      <w:p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b/>
          <w:color w:val="444444"/>
          <w:sz w:val="21"/>
          <w:szCs w:val="21"/>
          <w:shd w:val="clear" w:color="auto" w:fill="FFFFFF"/>
        </w:rPr>
        <w:t>D:</w:t>
      </w:r>
      <w:r>
        <w:rPr>
          <w:rFonts w:ascii="inherit" w:eastAsia="Times New Roman" w:hAnsi="inherit" w:cs="Times New Roman"/>
          <w:color w:val="444444"/>
          <w:sz w:val="21"/>
          <w:szCs w:val="21"/>
          <w:shd w:val="clear" w:color="auto" w:fill="FFFFFF"/>
        </w:rPr>
        <w:t xml:space="preserve"> Lacking practicality and efficiency; uses some waste products</w:t>
      </w:r>
    </w:p>
    <w:p w:rsidR="0046050C" w:rsidRDefault="0046050C" w:rsidP="0046050C">
      <w:p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b/>
          <w:color w:val="444444"/>
          <w:sz w:val="21"/>
          <w:szCs w:val="21"/>
          <w:shd w:val="clear" w:color="auto" w:fill="FFFFFF"/>
        </w:rPr>
        <w:t>F:</w:t>
      </w:r>
      <w:r>
        <w:rPr>
          <w:rFonts w:ascii="inherit" w:eastAsia="Times New Roman" w:hAnsi="inherit" w:cs="Times New Roman"/>
          <w:color w:val="444444"/>
          <w:sz w:val="21"/>
          <w:szCs w:val="21"/>
          <w:shd w:val="clear" w:color="auto" w:fill="FFFFFF"/>
        </w:rPr>
        <w:t xml:space="preserve"> not upcycled from waste products</w:t>
      </w:r>
    </w:p>
    <w:p w:rsidR="0046050C" w:rsidRDefault="0046050C" w:rsidP="0046050C">
      <w:pPr>
        <w:spacing w:after="0" w:line="285" w:lineRule="atLeast"/>
        <w:rPr>
          <w:rFonts w:ascii="inherit" w:eastAsia="Times New Roman" w:hAnsi="inherit" w:cs="Times New Roman"/>
          <w:color w:val="444444"/>
          <w:sz w:val="21"/>
          <w:szCs w:val="21"/>
          <w:shd w:val="clear" w:color="auto" w:fill="FFFFFF"/>
        </w:rPr>
      </w:pPr>
    </w:p>
    <w:p w:rsidR="0046050C" w:rsidRPr="0046050C" w:rsidRDefault="0046050C" w:rsidP="0046050C">
      <w:pPr>
        <w:spacing w:after="0" w:line="285" w:lineRule="atLeast"/>
        <w:rPr>
          <w:rFonts w:ascii="inherit" w:eastAsia="Times New Roman" w:hAnsi="inherit" w:cs="Times New Roman"/>
          <w:color w:val="444444"/>
          <w:sz w:val="21"/>
          <w:szCs w:val="21"/>
          <w:shd w:val="clear" w:color="auto" w:fill="FFFFFF"/>
        </w:rPr>
      </w:pPr>
      <w:r>
        <w:rPr>
          <w:rFonts w:ascii="inherit" w:eastAsia="Times New Roman" w:hAnsi="inherit" w:cs="Times New Roman"/>
          <w:b/>
          <w:color w:val="444444"/>
          <w:sz w:val="21"/>
          <w:szCs w:val="21"/>
          <w:shd w:val="clear" w:color="auto" w:fill="FFFFFF"/>
        </w:rPr>
        <w:t xml:space="preserve"> Reflective write-up (1 grade)</w:t>
      </w:r>
      <w:r>
        <w:rPr>
          <w:rFonts w:ascii="inherit" w:eastAsia="Times New Roman" w:hAnsi="inherit" w:cs="Times New Roman"/>
          <w:color w:val="444444"/>
          <w:sz w:val="21"/>
          <w:szCs w:val="21"/>
          <w:shd w:val="clear" w:color="auto" w:fill="FFFFFF"/>
        </w:rPr>
        <w:t xml:space="preserve"> will be graded on content accuracy and </w:t>
      </w:r>
      <w:r w:rsidR="004B791B">
        <w:rPr>
          <w:rFonts w:ascii="inherit" w:eastAsia="Times New Roman" w:hAnsi="inherit" w:cs="Times New Roman"/>
          <w:color w:val="444444"/>
          <w:sz w:val="21"/>
          <w:szCs w:val="21"/>
          <w:shd w:val="clear" w:color="auto" w:fill="FFFFFF"/>
        </w:rPr>
        <w:t>maturity of analysis (AKA- college level discussion)</w:t>
      </w:r>
    </w:p>
    <w:p w:rsidR="008B035F" w:rsidRDefault="008B035F"/>
    <w:sectPr w:rsidR="008B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0EA"/>
    <w:multiLevelType w:val="multilevel"/>
    <w:tmpl w:val="9A1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9D1DB9"/>
    <w:multiLevelType w:val="hybridMultilevel"/>
    <w:tmpl w:val="EC4C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E6319"/>
    <w:multiLevelType w:val="hybridMultilevel"/>
    <w:tmpl w:val="25C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C7969"/>
    <w:multiLevelType w:val="hybridMultilevel"/>
    <w:tmpl w:val="137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5F"/>
    <w:rsid w:val="00004BE1"/>
    <w:rsid w:val="002B4D95"/>
    <w:rsid w:val="0046050C"/>
    <w:rsid w:val="004B791B"/>
    <w:rsid w:val="004F2899"/>
    <w:rsid w:val="008B035F"/>
    <w:rsid w:val="00933D8C"/>
    <w:rsid w:val="00A5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Miami-Dade County Public Schools</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e131488</cp:lastModifiedBy>
  <cp:revision>3</cp:revision>
  <dcterms:created xsi:type="dcterms:W3CDTF">2015-05-15T14:23:00Z</dcterms:created>
  <dcterms:modified xsi:type="dcterms:W3CDTF">2015-05-15T14:24:00Z</dcterms:modified>
</cp:coreProperties>
</file>