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0F" w:rsidRDefault="00350142">
      <w:r>
        <w:t>APES Living World Test 2 Review</w:t>
      </w:r>
    </w:p>
    <w:p w:rsidR="00C36E7B" w:rsidRDefault="00472913" w:rsidP="00C36E7B">
      <w:pPr>
        <w:pStyle w:val="ListParagraph"/>
        <w:numPr>
          <w:ilvl w:val="0"/>
          <w:numId w:val="1"/>
        </w:numPr>
        <w:rPr>
          <w:rFonts w:eastAsia="Times New Roman" w:cs="Arial"/>
          <w:b/>
          <w:i/>
          <w:lang w:eastAsia="zh-CN"/>
        </w:rPr>
      </w:pPr>
      <w:r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D5CB3" wp14:editId="1CCA010B">
                <wp:simplePos x="0" y="0"/>
                <wp:positionH relativeFrom="column">
                  <wp:posOffset>-206375</wp:posOffset>
                </wp:positionH>
                <wp:positionV relativeFrom="paragraph">
                  <wp:posOffset>682625</wp:posOffset>
                </wp:positionV>
                <wp:extent cx="4150360" cy="1741170"/>
                <wp:effectExtent l="0" t="0" r="2159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360" cy="174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913" w:rsidRDefault="00472913" w:rsidP="00C36E7B">
                            <w:pPr>
                              <w:ind w:left="360"/>
                              <w:rPr>
                                <w:rFonts w:eastAsia="Times New Roman" w:cs="Arial"/>
                                <w:b/>
                                <w:bCs/>
                                <w:iCs/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iCs/>
                                <w:color w:val="000000" w:themeColor="text1"/>
                                <w:lang w:eastAsia="zh-CN"/>
                              </w:rPr>
                              <w:t xml:space="preserve">Remember: </w:t>
                            </w:r>
                          </w:p>
                          <w:p w:rsidR="00C36E7B" w:rsidRPr="00472913" w:rsidRDefault="00C36E7B" w:rsidP="004729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Arial"/>
                                <w:color w:val="000000" w:themeColor="text1"/>
                                <w:lang w:eastAsia="zh-CN"/>
                              </w:rPr>
                            </w:pPr>
                            <w:r w:rsidRPr="00472913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eastAsia="zh-CN"/>
                              </w:rPr>
                              <w:t>Species Richness</w:t>
                            </w:r>
                            <w:r w:rsidRPr="00472913">
                              <w:rPr>
                                <w:rFonts w:eastAsia="Times New Roman" w:cs="Arial"/>
                                <w:color w:val="000000" w:themeColor="text1"/>
                                <w:lang w:eastAsia="zh-CN"/>
                              </w:rPr>
                              <w:t xml:space="preserve">, </w:t>
                            </w:r>
                            <w:r w:rsidRPr="0047291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R</w:t>
                            </w:r>
                            <w:r w:rsidRPr="00472913">
                              <w:rPr>
                                <w:rFonts w:eastAsia="Times New Roman" w:cs="Arial"/>
                                <w:color w:val="000000" w:themeColor="text1"/>
                                <w:lang w:eastAsia="zh-CN"/>
                              </w:rPr>
                              <w:t>, is the number of different species.</w:t>
                            </w:r>
                          </w:p>
                          <w:p w:rsidR="00C36E7B" w:rsidRPr="00472913" w:rsidRDefault="00C36E7B" w:rsidP="004729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Arial"/>
                                <w:color w:val="000000" w:themeColor="text1"/>
                                <w:lang w:eastAsia="zh-CN"/>
                              </w:rPr>
                            </w:pPr>
                            <w:r w:rsidRPr="00472913">
                              <w:rPr>
                                <w:rFonts w:eastAsia="Times New Roman" w:cs="Arial"/>
                                <w:color w:val="000000" w:themeColor="text1"/>
                                <w:lang w:eastAsia="zh-CN"/>
                              </w:rPr>
                              <w:t xml:space="preserve">The </w:t>
                            </w:r>
                            <w:r w:rsidRPr="00472913">
                              <w:rPr>
                                <w:rFonts w:eastAsia="Times New Roman" w:cs="Arial"/>
                                <w:b/>
                                <w:i/>
                                <w:color w:val="000000" w:themeColor="text1"/>
                                <w:lang w:eastAsia="zh-CN"/>
                              </w:rPr>
                              <w:t>Shannon-Wiener Diversity Index</w:t>
                            </w:r>
                            <w:r w:rsidRPr="00472913">
                              <w:rPr>
                                <w:rFonts w:eastAsia="Times New Roman" w:cs="Arial"/>
                                <w:color w:val="000000" w:themeColor="text1"/>
                                <w:lang w:eastAsia="zh-CN"/>
                              </w:rPr>
                              <w:t xml:space="preserve">, </w:t>
                            </w:r>
                            <w:r w:rsidRPr="00472913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lang w:eastAsia="zh-CN"/>
                              </w:rPr>
                              <w:t>H</w:t>
                            </w:r>
                            <w:r w:rsidRPr="00472913">
                              <w:rPr>
                                <w:rFonts w:eastAsia="Times New Roman" w:cs="Arial"/>
                                <w:color w:val="000000" w:themeColor="text1"/>
                                <w:lang w:eastAsia="zh-CN"/>
                              </w:rPr>
                              <w:t>, is calculated using the following equation:</w:t>
                            </w:r>
                            <w:r w:rsidRPr="00472913">
                              <w:rPr>
                                <w:rFonts w:eastAsia="Times New Roman" w:cs="Arial"/>
                                <w:color w:val="000000" w:themeColor="text1"/>
                                <w:lang w:eastAsia="zh-CN"/>
                              </w:rPr>
                              <w:t xml:space="preserve">    </w:t>
                            </w:r>
                            <w:r w:rsidRPr="00472913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lang w:val="es-ES" w:eastAsia="zh-CN"/>
                              </w:rPr>
                              <w:t xml:space="preserve">H  =  – </w:t>
                            </w:r>
                            <w:r w:rsidRPr="00472913">
                              <w:rPr>
                                <w:lang w:eastAsia="zh-CN"/>
                              </w:rPr>
                              <w:sym w:font="Symbol" w:char="00E5"/>
                            </w:r>
                            <w:r w:rsidRPr="00472913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lang w:val="es-ES" w:eastAsia="zh-CN"/>
                              </w:rPr>
                              <w:t xml:space="preserve"> [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  <w:lang w:val="es-ES"/>
                              </w:rPr>
                              <w:t>(n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  <w:vertAlign w:val="subscript"/>
                                <w:lang w:val="es-ES"/>
                              </w:rPr>
                              <w:t xml:space="preserve">i 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  <w:lang w:val="es-ES"/>
                              </w:rPr>
                              <w:t>/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  <w:vertAlign w:val="subscript"/>
                                <w:lang w:val="es-ES"/>
                              </w:rPr>
                              <w:t xml:space="preserve"> 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  <w:lang w:val="es-ES"/>
                              </w:rPr>
                              <w:t>N) x ln(n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  <w:vertAlign w:val="subscript"/>
                                <w:lang w:val="es-ES"/>
                              </w:rPr>
                              <w:t xml:space="preserve">i 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  <w:lang w:val="es-ES"/>
                              </w:rPr>
                              <w:t>/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  <w:vertAlign w:val="subscript"/>
                                <w:lang w:val="es-ES"/>
                              </w:rPr>
                              <w:t xml:space="preserve"> 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  <w:lang w:val="es-ES"/>
                              </w:rPr>
                              <w:t>N)]</w:t>
                            </w:r>
                          </w:p>
                          <w:p w:rsidR="00C36E7B" w:rsidRPr="00472913" w:rsidRDefault="00C36E7B" w:rsidP="004729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  <w:r w:rsidRPr="00472913">
                              <w:rPr>
                                <w:rFonts w:eastAsia="Times New Roman" w:cs="Arial"/>
                                <w:color w:val="000000" w:themeColor="text1"/>
                                <w:lang w:eastAsia="zh-CN"/>
                              </w:rPr>
                              <w:t xml:space="preserve">The </w:t>
                            </w:r>
                            <w:r w:rsidRPr="00472913">
                              <w:rPr>
                                <w:rFonts w:eastAsia="Times New Roman" w:cs="Arial"/>
                                <w:b/>
                                <w:i/>
                                <w:color w:val="000000" w:themeColor="text1"/>
                                <w:lang w:eastAsia="zh-CN"/>
                              </w:rPr>
                              <w:t>Simpson Diversity Index</w:t>
                            </w:r>
                            <w:r w:rsidRPr="00472913">
                              <w:rPr>
                                <w:rFonts w:eastAsia="Times New Roman" w:cs="Arial"/>
                                <w:color w:val="000000" w:themeColor="text1"/>
                                <w:lang w:eastAsia="zh-CN"/>
                              </w:rPr>
                              <w:t xml:space="preserve">, </w:t>
                            </w:r>
                            <w:r w:rsidRPr="00472913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lang w:eastAsia="zh-CN"/>
                              </w:rPr>
                              <w:t>D</w:t>
                            </w:r>
                            <w:r w:rsidRPr="00472913">
                              <w:rPr>
                                <w:rFonts w:eastAsia="Times New Roman" w:cs="Arial"/>
                                <w:color w:val="000000" w:themeColor="text1"/>
                                <w:lang w:eastAsia="zh-CN"/>
                              </w:rPr>
                              <w:t>, is calculated using the following equation:</w:t>
                            </w:r>
                            <w:r w:rsidRPr="00472913">
                              <w:rPr>
                                <w:rFonts w:eastAsia="Times New Roman" w:cs="Arial"/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r w:rsidRPr="00472913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lang w:eastAsia="zh-CN"/>
                              </w:rPr>
                              <w:t xml:space="preserve">D  =  1 – </w:t>
                            </w:r>
                            <w:r w:rsidRPr="00472913">
                              <w:rPr>
                                <w:lang w:eastAsia="zh-CN"/>
                              </w:rPr>
                              <w:sym w:font="Symbol" w:char="00E5"/>
                            </w:r>
                            <w:r w:rsidRPr="00472913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lang w:eastAsia="zh-CN"/>
                              </w:rPr>
                              <w:t xml:space="preserve"> [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n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  <w:vertAlign w:val="subscript"/>
                              </w:rPr>
                              <w:t xml:space="preserve"> 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/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  <w:vertAlign w:val="subscript"/>
                              </w:rPr>
                              <w:t xml:space="preserve"> 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N)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Pr="0047291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]</w:t>
                            </w:r>
                          </w:p>
                          <w:p w:rsidR="00C36E7B" w:rsidRPr="00472913" w:rsidRDefault="00C36E7B" w:rsidP="00C36E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6.25pt;margin-top:53.75pt;width:326.8pt;height:13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" fillcolor="white [3212]" strokecolor="black [3213]" strokeweight="2pt">
                <v:textbox>
                  <w:txbxContent>
                    <w:p w:rsidR="00472913" w:rsidRDefault="00472913" w:rsidP="00C36E7B">
                      <w:pPr>
                        <w:ind w:left="360"/>
                        <w:rPr>
                          <w:rFonts w:eastAsia="Times New Roman" w:cs="Arial"/>
                          <w:b/>
                          <w:bCs/>
                          <w:iCs/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iCs/>
                          <w:color w:val="000000" w:themeColor="text1"/>
                          <w:lang w:eastAsia="zh-CN"/>
                        </w:rPr>
                        <w:t xml:space="preserve">Remember: </w:t>
                      </w:r>
                    </w:p>
                    <w:p w:rsidR="00C36E7B" w:rsidRPr="00472913" w:rsidRDefault="00C36E7B" w:rsidP="004729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Arial"/>
                          <w:color w:val="000000" w:themeColor="text1"/>
                          <w:lang w:eastAsia="zh-CN"/>
                        </w:rPr>
                      </w:pPr>
                      <w:r w:rsidRPr="00472913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00" w:themeColor="text1"/>
                          <w:lang w:eastAsia="zh-CN"/>
                        </w:rPr>
                        <w:t>Species Richness</w:t>
                      </w:r>
                      <w:r w:rsidRPr="00472913">
                        <w:rPr>
                          <w:rFonts w:eastAsia="Times New Roman" w:cs="Arial"/>
                          <w:color w:val="000000" w:themeColor="text1"/>
                          <w:lang w:eastAsia="zh-CN"/>
                        </w:rPr>
                        <w:t xml:space="preserve">, </w:t>
                      </w:r>
                      <w:r w:rsidRPr="00472913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lang w:eastAsia="zh-CN"/>
                        </w:rPr>
                        <w:t>R</w:t>
                      </w:r>
                      <w:r w:rsidRPr="00472913">
                        <w:rPr>
                          <w:rFonts w:eastAsia="Times New Roman" w:cs="Arial"/>
                          <w:color w:val="000000" w:themeColor="text1"/>
                          <w:lang w:eastAsia="zh-CN"/>
                        </w:rPr>
                        <w:t>, is the number of different species.</w:t>
                      </w:r>
                    </w:p>
                    <w:p w:rsidR="00C36E7B" w:rsidRPr="00472913" w:rsidRDefault="00C36E7B" w:rsidP="004729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Arial"/>
                          <w:color w:val="000000" w:themeColor="text1"/>
                          <w:lang w:eastAsia="zh-CN"/>
                        </w:rPr>
                      </w:pPr>
                      <w:r w:rsidRPr="00472913">
                        <w:rPr>
                          <w:rFonts w:eastAsia="Times New Roman" w:cs="Arial"/>
                          <w:color w:val="000000" w:themeColor="text1"/>
                          <w:lang w:eastAsia="zh-CN"/>
                        </w:rPr>
                        <w:t xml:space="preserve">The </w:t>
                      </w:r>
                      <w:r w:rsidRPr="00472913">
                        <w:rPr>
                          <w:rFonts w:eastAsia="Times New Roman" w:cs="Arial"/>
                          <w:b/>
                          <w:i/>
                          <w:color w:val="000000" w:themeColor="text1"/>
                          <w:lang w:eastAsia="zh-CN"/>
                        </w:rPr>
                        <w:t>Shannon-Wiener Diversity Index</w:t>
                      </w:r>
                      <w:r w:rsidRPr="00472913">
                        <w:rPr>
                          <w:rFonts w:eastAsia="Times New Roman" w:cs="Arial"/>
                          <w:color w:val="000000" w:themeColor="text1"/>
                          <w:lang w:eastAsia="zh-CN"/>
                        </w:rPr>
                        <w:t xml:space="preserve">, </w:t>
                      </w:r>
                      <w:r w:rsidRPr="00472913">
                        <w:rPr>
                          <w:rFonts w:eastAsia="Times New Roman" w:cs="Arial"/>
                          <w:b/>
                          <w:color w:val="000000" w:themeColor="text1"/>
                          <w:lang w:eastAsia="zh-CN"/>
                        </w:rPr>
                        <w:t>H</w:t>
                      </w:r>
                      <w:r w:rsidRPr="00472913">
                        <w:rPr>
                          <w:rFonts w:eastAsia="Times New Roman" w:cs="Arial"/>
                          <w:color w:val="000000" w:themeColor="text1"/>
                          <w:lang w:eastAsia="zh-CN"/>
                        </w:rPr>
                        <w:t>, is calculated using the following equation:</w:t>
                      </w:r>
                      <w:r w:rsidRPr="00472913">
                        <w:rPr>
                          <w:rFonts w:eastAsia="Times New Roman" w:cs="Arial"/>
                          <w:color w:val="000000" w:themeColor="text1"/>
                          <w:lang w:eastAsia="zh-CN"/>
                        </w:rPr>
                        <w:t xml:space="preserve">    </w:t>
                      </w:r>
                      <w:r w:rsidRPr="00472913">
                        <w:rPr>
                          <w:rFonts w:eastAsia="Times New Roman" w:cs="Arial"/>
                          <w:b/>
                          <w:color w:val="000000" w:themeColor="text1"/>
                          <w:lang w:val="es-ES" w:eastAsia="zh-CN"/>
                        </w:rPr>
                        <w:t xml:space="preserve">H  =  – </w:t>
                      </w:r>
                      <w:r w:rsidRPr="00472913">
                        <w:rPr>
                          <w:lang w:eastAsia="zh-CN"/>
                        </w:rPr>
                        <w:sym w:font="Symbol" w:char="00E5"/>
                      </w:r>
                      <w:r w:rsidRPr="00472913">
                        <w:rPr>
                          <w:rFonts w:eastAsia="Times New Roman" w:cs="Arial"/>
                          <w:b/>
                          <w:color w:val="000000" w:themeColor="text1"/>
                          <w:lang w:val="es-ES" w:eastAsia="zh-CN"/>
                        </w:rPr>
                        <w:t xml:space="preserve"> [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  <w:lang w:val="es-ES"/>
                        </w:rPr>
                        <w:t>(n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  <w:vertAlign w:val="subscript"/>
                          <w:lang w:val="es-ES"/>
                        </w:rPr>
                        <w:t xml:space="preserve">i 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  <w:lang w:val="es-ES"/>
                        </w:rPr>
                        <w:t>/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  <w:vertAlign w:val="subscript"/>
                          <w:lang w:val="es-ES"/>
                        </w:rPr>
                        <w:t xml:space="preserve"> 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  <w:lang w:val="es-ES"/>
                        </w:rPr>
                        <w:t>N) x ln(n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  <w:vertAlign w:val="subscript"/>
                          <w:lang w:val="es-ES"/>
                        </w:rPr>
                        <w:t xml:space="preserve">i 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  <w:lang w:val="es-ES"/>
                        </w:rPr>
                        <w:t>/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  <w:vertAlign w:val="subscript"/>
                          <w:lang w:val="es-ES"/>
                        </w:rPr>
                        <w:t xml:space="preserve"> 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  <w:lang w:val="es-ES"/>
                        </w:rPr>
                        <w:t>N)]</w:t>
                      </w:r>
                    </w:p>
                    <w:p w:rsidR="00C36E7B" w:rsidRPr="00472913" w:rsidRDefault="00C36E7B" w:rsidP="004729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color w:val="000000" w:themeColor="text1"/>
                        </w:rPr>
                      </w:pPr>
                      <w:r w:rsidRPr="00472913">
                        <w:rPr>
                          <w:rFonts w:eastAsia="Times New Roman" w:cs="Arial"/>
                          <w:color w:val="000000" w:themeColor="text1"/>
                          <w:lang w:eastAsia="zh-CN"/>
                        </w:rPr>
                        <w:t xml:space="preserve">The </w:t>
                      </w:r>
                      <w:r w:rsidRPr="00472913">
                        <w:rPr>
                          <w:rFonts w:eastAsia="Times New Roman" w:cs="Arial"/>
                          <w:b/>
                          <w:i/>
                          <w:color w:val="000000" w:themeColor="text1"/>
                          <w:lang w:eastAsia="zh-CN"/>
                        </w:rPr>
                        <w:t>Simpson Diversity Index</w:t>
                      </w:r>
                      <w:r w:rsidRPr="00472913">
                        <w:rPr>
                          <w:rFonts w:eastAsia="Times New Roman" w:cs="Arial"/>
                          <w:color w:val="000000" w:themeColor="text1"/>
                          <w:lang w:eastAsia="zh-CN"/>
                        </w:rPr>
                        <w:t xml:space="preserve">, </w:t>
                      </w:r>
                      <w:r w:rsidRPr="00472913">
                        <w:rPr>
                          <w:rFonts w:eastAsia="Times New Roman" w:cs="Arial"/>
                          <w:b/>
                          <w:color w:val="000000" w:themeColor="text1"/>
                          <w:lang w:eastAsia="zh-CN"/>
                        </w:rPr>
                        <w:t>D</w:t>
                      </w:r>
                      <w:r w:rsidRPr="00472913">
                        <w:rPr>
                          <w:rFonts w:eastAsia="Times New Roman" w:cs="Arial"/>
                          <w:color w:val="000000" w:themeColor="text1"/>
                          <w:lang w:eastAsia="zh-CN"/>
                        </w:rPr>
                        <w:t>, is calculated using the following equation:</w:t>
                      </w:r>
                      <w:r w:rsidRPr="00472913">
                        <w:rPr>
                          <w:rFonts w:eastAsia="Times New Roman" w:cs="Arial"/>
                          <w:color w:val="000000" w:themeColor="text1"/>
                          <w:lang w:eastAsia="zh-CN"/>
                        </w:rPr>
                        <w:t xml:space="preserve"> </w:t>
                      </w:r>
                      <w:r w:rsidRPr="00472913">
                        <w:rPr>
                          <w:rFonts w:eastAsia="Times New Roman" w:cs="Arial"/>
                          <w:b/>
                          <w:color w:val="000000" w:themeColor="text1"/>
                          <w:lang w:eastAsia="zh-CN"/>
                        </w:rPr>
                        <w:t xml:space="preserve">D  =  1 – </w:t>
                      </w:r>
                      <w:r w:rsidRPr="00472913">
                        <w:rPr>
                          <w:lang w:eastAsia="zh-CN"/>
                        </w:rPr>
                        <w:sym w:font="Symbol" w:char="00E5"/>
                      </w:r>
                      <w:r w:rsidRPr="00472913">
                        <w:rPr>
                          <w:rFonts w:eastAsia="Times New Roman" w:cs="Arial"/>
                          <w:b/>
                          <w:color w:val="000000" w:themeColor="text1"/>
                          <w:lang w:eastAsia="zh-CN"/>
                        </w:rPr>
                        <w:t xml:space="preserve"> [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</w:rPr>
                        <w:t>(</w:t>
                      </w:r>
                      <w:proofErr w:type="spellStart"/>
                      <w:r w:rsidRPr="00472913">
                        <w:rPr>
                          <w:rFonts w:cs="Arial"/>
                          <w:b/>
                          <w:color w:val="000000" w:themeColor="text1"/>
                        </w:rPr>
                        <w:t>n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  <w:vertAlign w:val="subscript"/>
                        </w:rPr>
                        <w:t>i</w:t>
                      </w:r>
                      <w:proofErr w:type="spellEnd"/>
                      <w:r w:rsidRPr="00472913">
                        <w:rPr>
                          <w:rFonts w:cs="Arial"/>
                          <w:b/>
                          <w:color w:val="000000" w:themeColor="text1"/>
                          <w:vertAlign w:val="subscript"/>
                        </w:rPr>
                        <w:t xml:space="preserve"> 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</w:rPr>
                        <w:t>/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  <w:vertAlign w:val="subscript"/>
                        </w:rPr>
                        <w:t xml:space="preserve"> 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</w:rPr>
                        <w:t>N)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  <w:vertAlign w:val="superscript"/>
                        </w:rPr>
                        <w:t>2</w:t>
                      </w:r>
                      <w:r w:rsidRPr="00472913">
                        <w:rPr>
                          <w:rFonts w:cs="Arial"/>
                          <w:b/>
                          <w:color w:val="000000" w:themeColor="text1"/>
                        </w:rPr>
                        <w:t>]</w:t>
                      </w:r>
                    </w:p>
                    <w:p w:rsidR="00C36E7B" w:rsidRPr="00472913" w:rsidRDefault="00C36E7B" w:rsidP="00C36E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E7B" w:rsidRPr="00C36E7B">
        <w:rPr>
          <w:rFonts w:eastAsia="Times New Roman" w:cs="Arial"/>
          <w:lang w:eastAsia="zh-CN"/>
        </w:rPr>
        <w:t xml:space="preserve">Determine the diversity index using the Species Richness, Shannon-Weiner, and Simpson scales for the following populations.  </w:t>
      </w:r>
      <w:r w:rsidR="00C36E7B" w:rsidRPr="00C36E7B">
        <w:rPr>
          <w:rFonts w:eastAsia="Times New Roman" w:cs="Arial"/>
          <w:b/>
          <w:i/>
          <w:lang w:eastAsia="zh-CN"/>
        </w:rPr>
        <w:t>Show all work!!</w:t>
      </w:r>
    </w:p>
    <w:p w:rsidR="00472913" w:rsidRPr="00472913" w:rsidRDefault="00472913" w:rsidP="00472913">
      <w:pPr>
        <w:rPr>
          <w:rFonts w:eastAsia="Times New Roman" w:cs="Arial"/>
          <w:b/>
          <w:i/>
          <w:lang w:eastAsia="zh-CN"/>
        </w:rPr>
      </w:pPr>
    </w:p>
    <w:p w:rsidR="00472913" w:rsidRPr="00472913" w:rsidRDefault="00472913" w:rsidP="00472913">
      <w:pPr>
        <w:rPr>
          <w:rFonts w:eastAsia="Times New Roman" w:cs="Arial"/>
          <w:b/>
          <w:i/>
          <w:lang w:eastAsia="zh-CN"/>
        </w:rPr>
      </w:pPr>
    </w:p>
    <w:p w:rsidR="00C36E7B" w:rsidRDefault="00C36E7B" w:rsidP="00C36E7B">
      <w:pPr>
        <w:ind w:left="360"/>
        <w:rPr>
          <w:rFonts w:eastAsia="Times New Roman" w:cs="Arial"/>
          <w:lang w:eastAsia="zh-CN"/>
        </w:rPr>
      </w:pPr>
    </w:p>
    <w:p w:rsidR="00C36E7B" w:rsidRDefault="00C36E7B" w:rsidP="00C36E7B">
      <w:pPr>
        <w:ind w:left="360"/>
        <w:rPr>
          <w:rFonts w:eastAsia="Times New Roman" w:cs="Arial"/>
          <w:lang w:eastAsia="zh-CN"/>
        </w:rPr>
      </w:pPr>
    </w:p>
    <w:p w:rsidR="00C36E7B" w:rsidRDefault="00C36E7B" w:rsidP="00C36E7B">
      <w:pPr>
        <w:ind w:left="360"/>
        <w:rPr>
          <w:rFonts w:eastAsia="Times New Roman" w:cs="Arial"/>
          <w:lang w:eastAsia="zh-CN"/>
        </w:rPr>
      </w:pPr>
    </w:p>
    <w:p w:rsidR="00C36E7B" w:rsidRPr="00C36E7B" w:rsidRDefault="00C36E7B" w:rsidP="00C36E7B">
      <w:pPr>
        <w:ind w:left="360"/>
        <w:rPr>
          <w:rFonts w:eastAsia="Times New Roman" w:cs="Arial"/>
          <w:lang w:eastAsia="zh-CN"/>
        </w:rPr>
      </w:pPr>
    </w:p>
    <w:p w:rsidR="00C36E7B" w:rsidRDefault="00C36E7B" w:rsidP="00C36E7B">
      <w:pPr>
        <w:ind w:left="360"/>
        <w:rPr>
          <w:rFonts w:eastAsia="Times New Roman" w:cs="Arial"/>
          <w:b/>
          <w:i/>
          <w:lang w:eastAsia="zh-CN"/>
        </w:rPr>
      </w:pPr>
      <w:r>
        <w:rPr>
          <w:noProof/>
        </w:rPr>
        <w:drawing>
          <wp:inline distT="0" distB="0" distL="0" distR="0" wp14:anchorId="0BF5A1F5" wp14:editId="2C00116F">
            <wp:extent cx="178117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E7B" w:rsidRDefault="00C36E7B" w:rsidP="00C36E7B">
      <w:pPr>
        <w:ind w:left="360"/>
        <w:rPr>
          <w:rFonts w:eastAsia="Times New Roman" w:cs="Arial"/>
          <w:b/>
          <w:i/>
          <w:lang w:eastAsia="zh-CN"/>
        </w:rPr>
      </w:pPr>
    </w:p>
    <w:p w:rsidR="00C36E7B" w:rsidRDefault="00C36E7B" w:rsidP="00C36E7B">
      <w:pPr>
        <w:ind w:left="360"/>
        <w:rPr>
          <w:rFonts w:eastAsia="Times New Roman" w:cs="Arial"/>
          <w:b/>
          <w:i/>
          <w:lang w:eastAsia="zh-CN"/>
        </w:rPr>
      </w:pPr>
    </w:p>
    <w:p w:rsidR="00C36E7B" w:rsidRDefault="00C36E7B" w:rsidP="00C36E7B">
      <w:pPr>
        <w:ind w:left="360"/>
        <w:rPr>
          <w:rFonts w:eastAsia="Times New Roman" w:cs="Arial"/>
          <w:b/>
          <w:i/>
          <w:lang w:eastAsia="zh-CN"/>
        </w:rPr>
      </w:pPr>
    </w:p>
    <w:p w:rsidR="00C36E7B" w:rsidRPr="00C36E7B" w:rsidRDefault="00C36E7B" w:rsidP="00C36E7B">
      <w:pPr>
        <w:ind w:left="360"/>
        <w:rPr>
          <w:rFonts w:eastAsia="Times New Roman" w:cs="Arial"/>
          <w:b/>
          <w:i/>
          <w:lang w:eastAsia="zh-CN"/>
        </w:rPr>
      </w:pPr>
      <w:r>
        <w:rPr>
          <w:noProof/>
        </w:rPr>
        <w:lastRenderedPageBreak/>
        <w:drawing>
          <wp:inline distT="0" distB="0" distL="0" distR="0" wp14:anchorId="06EE4D47" wp14:editId="3BCE3FFB">
            <wp:extent cx="17335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142" w:rsidRDefault="00350142" w:rsidP="00350142"/>
    <w:p w:rsidR="00C36E7B" w:rsidRDefault="00C36E7B" w:rsidP="00350142"/>
    <w:p w:rsidR="00C36E7B" w:rsidRDefault="00C36E7B" w:rsidP="00350142"/>
    <w:p w:rsidR="00C36E7B" w:rsidRDefault="00C36E7B" w:rsidP="00350142"/>
    <w:p w:rsidR="00C36E7B" w:rsidRDefault="00C36E7B" w:rsidP="00350142"/>
    <w:p w:rsidR="00C36E7B" w:rsidRDefault="00C36E7B" w:rsidP="00350142"/>
    <w:p w:rsidR="00C36E7B" w:rsidRPr="00C36E7B" w:rsidRDefault="00C36E7B" w:rsidP="00C36E7B">
      <w:pPr>
        <w:pStyle w:val="ListParagraph"/>
        <w:numPr>
          <w:ilvl w:val="0"/>
          <w:numId w:val="1"/>
        </w:numPr>
      </w:pPr>
      <w:r w:rsidRPr="00C36E7B">
        <w:rPr>
          <w:rFonts w:eastAsia="Times New Roman" w:cs="Arial"/>
          <w:lang w:eastAsia="zh-CN"/>
        </w:rPr>
        <w:t xml:space="preserve">Compare the diversity of the </w:t>
      </w:r>
      <w:r>
        <w:rPr>
          <w:rFonts w:eastAsia="Times New Roman" w:cs="Arial"/>
          <w:lang w:eastAsia="zh-CN"/>
        </w:rPr>
        <w:t>communities from #1 based on each of those</w:t>
      </w:r>
      <w:r w:rsidRPr="00C36E7B">
        <w:rPr>
          <w:rFonts w:eastAsia="Times New Roman" w:cs="Arial"/>
          <w:lang w:eastAsia="zh-CN"/>
        </w:rPr>
        <w:t xml:space="preserve"> three scales.</w:t>
      </w:r>
    </w:p>
    <w:p w:rsidR="00C36E7B" w:rsidRPr="00C36E7B" w:rsidRDefault="00C36E7B" w:rsidP="00C36E7B"/>
    <w:p w:rsidR="00350142" w:rsidRDefault="00472913" w:rsidP="00350142">
      <w:pPr>
        <w:pStyle w:val="ListParagraph"/>
        <w:numPr>
          <w:ilvl w:val="0"/>
          <w:numId w:val="1"/>
        </w:numPr>
      </w:pPr>
      <w:r>
        <w:t>What is</w:t>
      </w:r>
      <w:r w:rsidR="00350142">
        <w:t xml:space="preserve"> the difference betwee</w:t>
      </w:r>
      <w:r>
        <w:t>n species richness and evenness?</w:t>
      </w:r>
    </w:p>
    <w:p w:rsidR="00350142" w:rsidRDefault="00350142" w:rsidP="00350142">
      <w:pPr>
        <w:pStyle w:val="ListParagraph"/>
      </w:pPr>
    </w:p>
    <w:p w:rsidR="00350142" w:rsidRDefault="00350142" w:rsidP="00350142">
      <w:pPr>
        <w:pStyle w:val="ListParagraph"/>
      </w:pPr>
    </w:p>
    <w:p w:rsidR="00350142" w:rsidRDefault="00472913" w:rsidP="00350142">
      <w:pPr>
        <w:pStyle w:val="ListParagraph"/>
        <w:numPr>
          <w:ilvl w:val="0"/>
          <w:numId w:val="1"/>
        </w:numPr>
      </w:pPr>
      <w:r>
        <w:t>What are the equations for photosynthesis and respiration?</w:t>
      </w:r>
    </w:p>
    <w:p w:rsidR="00472913" w:rsidRDefault="00472913" w:rsidP="00472913"/>
    <w:p w:rsidR="00472913" w:rsidRDefault="00472913" w:rsidP="00472913">
      <w:pPr>
        <w:pStyle w:val="ListParagraph"/>
        <w:numPr>
          <w:ilvl w:val="0"/>
          <w:numId w:val="1"/>
        </w:numPr>
      </w:pPr>
      <w:r>
        <w:lastRenderedPageBreak/>
        <w:t>Where do the light-dependent and light-independent reactions of photosynthesis take place?</w:t>
      </w:r>
    </w:p>
    <w:p w:rsidR="00472913" w:rsidRDefault="00472913" w:rsidP="00472913">
      <w:pPr>
        <w:pStyle w:val="ListParagraph"/>
      </w:pPr>
    </w:p>
    <w:p w:rsidR="00472913" w:rsidRDefault="00472913" w:rsidP="00472913">
      <w:pPr>
        <w:pStyle w:val="ListParagraph"/>
      </w:pPr>
    </w:p>
    <w:p w:rsidR="00472913" w:rsidRDefault="00472913" w:rsidP="00472913">
      <w:pPr>
        <w:pStyle w:val="ListParagraph"/>
        <w:numPr>
          <w:ilvl w:val="0"/>
          <w:numId w:val="1"/>
        </w:numPr>
      </w:pPr>
      <w:r>
        <w:t>The portion of photosynthesis directly responsible for</w:t>
      </w:r>
      <w:r>
        <w:t xml:space="preserve"> the formation of glucose is </w:t>
      </w:r>
      <w:r>
        <w:t>—</w:t>
      </w:r>
    </w:p>
    <w:p w:rsidR="00472913" w:rsidRDefault="00472913" w:rsidP="00472913"/>
    <w:p w:rsidR="00B00E3F" w:rsidRDefault="00B00E3F" w:rsidP="00472913"/>
    <w:p w:rsidR="00472913" w:rsidRDefault="00472913" w:rsidP="00472913">
      <w:pPr>
        <w:pStyle w:val="ListParagraph"/>
        <w:numPr>
          <w:ilvl w:val="0"/>
          <w:numId w:val="1"/>
        </w:numPr>
      </w:pPr>
      <w:r>
        <w:t>What are the three “steps” of cellular respiration?</w:t>
      </w:r>
    </w:p>
    <w:p w:rsidR="00472913" w:rsidRDefault="00472913" w:rsidP="00472913">
      <w:pPr>
        <w:pStyle w:val="ListParagraph"/>
      </w:pPr>
    </w:p>
    <w:p w:rsidR="00472913" w:rsidRDefault="00472913" w:rsidP="00472913"/>
    <w:p w:rsidR="00472913" w:rsidRDefault="00472913" w:rsidP="00472913">
      <w:pPr>
        <w:pStyle w:val="ListParagraph"/>
        <w:numPr>
          <w:ilvl w:val="0"/>
          <w:numId w:val="1"/>
        </w:numPr>
      </w:pPr>
      <w:r>
        <w:t>Which step produces the most ATP?</w:t>
      </w:r>
    </w:p>
    <w:p w:rsidR="00472913" w:rsidRDefault="00472913" w:rsidP="00472913"/>
    <w:p w:rsidR="00472913" w:rsidRDefault="00472913" w:rsidP="00472913">
      <w:pPr>
        <w:pStyle w:val="ListParagraph"/>
        <w:numPr>
          <w:ilvl w:val="0"/>
          <w:numId w:val="1"/>
        </w:numPr>
      </w:pPr>
      <w:r>
        <w:t>How do photosynthesis and respiration contribute to the carbon cycle?</w:t>
      </w:r>
    </w:p>
    <w:p w:rsidR="00472913" w:rsidRDefault="00472913" w:rsidP="00472913">
      <w:pPr>
        <w:pStyle w:val="ListParagraph"/>
      </w:pPr>
    </w:p>
    <w:p w:rsidR="00350142" w:rsidRDefault="00350142" w:rsidP="00350142"/>
    <w:p w:rsidR="00472913" w:rsidRDefault="00472913" w:rsidP="00472913">
      <w:pPr>
        <w:pStyle w:val="ListParagraph"/>
        <w:numPr>
          <w:ilvl w:val="0"/>
          <w:numId w:val="1"/>
        </w:numPr>
      </w:pPr>
      <w:r>
        <w:t xml:space="preserve">The net annual primary productivity of a particular wetland ecosystem is found to be </w:t>
      </w:r>
      <w:proofErr w:type="gramStart"/>
      <w:r>
        <w:t>8,000 kcal/m</w:t>
      </w:r>
      <w:r w:rsidRPr="00472913">
        <w:rPr>
          <w:vertAlign w:val="superscript"/>
        </w:rPr>
        <w:t>2</w:t>
      </w:r>
      <w:proofErr w:type="gramEnd"/>
      <w:r>
        <w:t xml:space="preserve">. </w:t>
      </w:r>
      <w:r>
        <w:t xml:space="preserve">If respiration </w:t>
      </w:r>
    </w:p>
    <w:p w:rsidR="00350142" w:rsidRDefault="00472913" w:rsidP="00472913">
      <w:pPr>
        <w:pStyle w:val="ListParagraph"/>
      </w:pPr>
      <w:proofErr w:type="gramStart"/>
      <w:r>
        <w:t>by</w:t>
      </w:r>
      <w:proofErr w:type="gramEnd"/>
      <w:r>
        <w:t xml:space="preserve"> the aqua</w:t>
      </w:r>
      <w:r>
        <w:t>tic producers is 12,000 kcal/m</w:t>
      </w:r>
      <w:r w:rsidRPr="00472913">
        <w:rPr>
          <w:vertAlign w:val="superscript"/>
        </w:rPr>
        <w:t>2</w:t>
      </w:r>
      <w:r>
        <w:t xml:space="preserve"> </w:t>
      </w:r>
      <w:r>
        <w:t>per year, what is the gross annual primary productivity for this ecosystem, in kcal/m</w:t>
      </w:r>
      <w:r w:rsidRPr="0047291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per year?</w:t>
      </w:r>
    </w:p>
    <w:p w:rsidR="00350142" w:rsidRDefault="00350142" w:rsidP="00350142">
      <w:pPr>
        <w:pStyle w:val="ListParagraph"/>
      </w:pPr>
    </w:p>
    <w:p w:rsidR="00350142" w:rsidRDefault="00350142" w:rsidP="00350142">
      <w:pPr>
        <w:pStyle w:val="ListParagraph"/>
      </w:pPr>
    </w:p>
    <w:p w:rsidR="00BB0B6F" w:rsidRDefault="008B0072" w:rsidP="008B0072">
      <w:pPr>
        <w:pStyle w:val="ListParagraph"/>
        <w:numPr>
          <w:ilvl w:val="0"/>
          <w:numId w:val="1"/>
        </w:numPr>
      </w:pPr>
      <w:r>
        <w:lastRenderedPageBreak/>
        <w:t>What are the mechanisms of evolution?</w:t>
      </w:r>
    </w:p>
    <w:p w:rsidR="00985330" w:rsidRDefault="00985330" w:rsidP="00985330">
      <w:pPr>
        <w:pStyle w:val="ListParagraph"/>
      </w:pPr>
    </w:p>
    <w:p w:rsidR="00350142" w:rsidRDefault="008B0072" w:rsidP="008B0072">
      <w:pPr>
        <w:pStyle w:val="ListParagraph"/>
        <w:numPr>
          <w:ilvl w:val="0"/>
          <w:numId w:val="1"/>
        </w:numPr>
      </w:pPr>
      <w:r>
        <w:t>What factors affect the biodiversity on islands and habitat fragments?</w:t>
      </w:r>
    </w:p>
    <w:p w:rsidR="00BB0B6F" w:rsidRDefault="00BB0B6F" w:rsidP="00350142">
      <w:pPr>
        <w:pStyle w:val="ListParagraph"/>
      </w:pPr>
    </w:p>
    <w:p w:rsidR="00BB0B6F" w:rsidRDefault="00BB0B6F" w:rsidP="00350142">
      <w:pPr>
        <w:pStyle w:val="ListParagraph"/>
      </w:pPr>
    </w:p>
    <w:p w:rsidR="00350142" w:rsidRDefault="00BB0B6F" w:rsidP="00350142">
      <w:pPr>
        <w:pStyle w:val="ListParagraph"/>
        <w:numPr>
          <w:ilvl w:val="0"/>
          <w:numId w:val="1"/>
        </w:numPr>
      </w:pPr>
      <w:r>
        <w:t>What does biodiversity provide us with?</w:t>
      </w:r>
    </w:p>
    <w:p w:rsidR="00BB0B6F" w:rsidRDefault="00BB0B6F" w:rsidP="00BB0B6F">
      <w:pPr>
        <w:pStyle w:val="ListParagraph"/>
      </w:pPr>
    </w:p>
    <w:p w:rsidR="00BB0B6F" w:rsidRDefault="00BB0B6F" w:rsidP="00BB0B6F">
      <w:pPr>
        <w:pStyle w:val="ListParagraph"/>
      </w:pPr>
    </w:p>
    <w:p w:rsidR="00B00E3F" w:rsidRDefault="00B00E3F" w:rsidP="00BB0B6F">
      <w:pPr>
        <w:pStyle w:val="ListParagraph"/>
      </w:pPr>
    </w:p>
    <w:p w:rsidR="00BB0B6F" w:rsidRDefault="00BB0B6F" w:rsidP="00BB0B6F">
      <w:pPr>
        <w:pStyle w:val="ListParagraph"/>
        <w:numPr>
          <w:ilvl w:val="0"/>
          <w:numId w:val="1"/>
        </w:numPr>
      </w:pPr>
      <w:r>
        <w:t>What is an allele? What is the source of new alleles?</w:t>
      </w:r>
    </w:p>
    <w:p w:rsidR="00BB0B6F" w:rsidRDefault="00BB0B6F" w:rsidP="00BB0B6F"/>
    <w:p w:rsidR="00B00E3F" w:rsidRDefault="00B00E3F" w:rsidP="00BB0B6F"/>
    <w:p w:rsidR="004D7FC5" w:rsidRDefault="00381DF7" w:rsidP="004D7FC5">
      <w:pPr>
        <w:pStyle w:val="ListParagraph"/>
        <w:numPr>
          <w:ilvl w:val="0"/>
          <w:numId w:val="1"/>
        </w:numPr>
      </w:pPr>
      <w:r>
        <w:t>When faced with changing environmental conditions, what three possibilities do organisms have?</w:t>
      </w:r>
    </w:p>
    <w:p w:rsidR="004D7FC5" w:rsidRDefault="004D7FC5" w:rsidP="004D7FC5"/>
    <w:p w:rsidR="00B00E3F" w:rsidRDefault="00B00E3F" w:rsidP="004D7FC5"/>
    <w:p w:rsidR="00B00E3F" w:rsidRDefault="00B00E3F" w:rsidP="004D7FC5"/>
    <w:p w:rsidR="004D7FC5" w:rsidRPr="004D7FC5" w:rsidRDefault="004D7FC5" w:rsidP="004D7FC5">
      <w:pPr>
        <w:pStyle w:val="ListParagraph"/>
        <w:numPr>
          <w:ilvl w:val="0"/>
          <w:numId w:val="1"/>
        </w:numPr>
      </w:pPr>
      <w:r>
        <w:t xml:space="preserve">Coevolution is defined as </w:t>
      </w:r>
      <w:r w:rsidRPr="004D7FC5">
        <w:rPr>
          <w:rFonts w:eastAsia="Times New Roman" w:cs="Arial"/>
          <w:color w:val="222222"/>
        </w:rPr>
        <w:t>the influence of closely associated species on each other in their evolution.</w:t>
      </w:r>
      <w:r>
        <w:rPr>
          <w:rFonts w:eastAsia="Times New Roman" w:cs="Arial"/>
          <w:color w:val="222222"/>
        </w:rPr>
        <w:t xml:space="preserve"> Name or look up an example of organisms </w:t>
      </w:r>
      <w:proofErr w:type="gramStart"/>
      <w:r>
        <w:rPr>
          <w:rFonts w:eastAsia="Times New Roman" w:cs="Arial"/>
          <w:color w:val="222222"/>
        </w:rPr>
        <w:t>who</w:t>
      </w:r>
      <w:proofErr w:type="gramEnd"/>
      <w:r>
        <w:rPr>
          <w:rFonts w:eastAsia="Times New Roman" w:cs="Arial"/>
          <w:color w:val="222222"/>
        </w:rPr>
        <w:t xml:space="preserve"> have coevolved with another organism. </w:t>
      </w:r>
    </w:p>
    <w:p w:rsidR="004D7FC5" w:rsidRDefault="004D7FC5" w:rsidP="004D7FC5">
      <w:pPr>
        <w:pStyle w:val="ListParagraph"/>
      </w:pPr>
    </w:p>
    <w:p w:rsidR="00381DF7" w:rsidRDefault="00381DF7" w:rsidP="00381DF7">
      <w:pPr>
        <w:pStyle w:val="ListParagraph"/>
      </w:pPr>
      <w:bookmarkStart w:id="0" w:name="_GoBack"/>
      <w:bookmarkEnd w:id="0"/>
    </w:p>
    <w:p w:rsidR="00381DF7" w:rsidRDefault="00381DF7" w:rsidP="00381DF7">
      <w:pPr>
        <w:pStyle w:val="ListParagraph"/>
        <w:numPr>
          <w:ilvl w:val="0"/>
          <w:numId w:val="1"/>
        </w:numPr>
      </w:pPr>
      <w:r>
        <w:lastRenderedPageBreak/>
        <w:t>What are the three types of natural selection? Describe their effects on a population.</w:t>
      </w:r>
    </w:p>
    <w:p w:rsidR="00381DF7" w:rsidRDefault="00381DF7" w:rsidP="00381DF7"/>
    <w:p w:rsidR="00C46BB9" w:rsidRDefault="00C46BB9" w:rsidP="00381DF7"/>
    <w:p w:rsidR="00C46BB9" w:rsidRDefault="00C46BB9" w:rsidP="00381DF7"/>
    <w:p w:rsidR="00381DF7" w:rsidRDefault="00A8365E" w:rsidP="00A8365E">
      <w:pPr>
        <w:pStyle w:val="ListParagraph"/>
        <w:numPr>
          <w:ilvl w:val="0"/>
          <w:numId w:val="1"/>
        </w:numPr>
      </w:pPr>
      <w:r>
        <w:t>What is fitness?</w:t>
      </w:r>
    </w:p>
    <w:p w:rsidR="00A8365E" w:rsidRDefault="00A8365E" w:rsidP="00A8365E">
      <w:pPr>
        <w:pStyle w:val="ListParagraph"/>
      </w:pPr>
    </w:p>
    <w:p w:rsidR="00C46BB9" w:rsidRDefault="00C46BB9" w:rsidP="00A8365E">
      <w:pPr>
        <w:pStyle w:val="ListParagraph"/>
      </w:pPr>
    </w:p>
    <w:p w:rsidR="00A8365E" w:rsidRDefault="00A8365E" w:rsidP="00A8365E"/>
    <w:p w:rsidR="00A8365E" w:rsidRDefault="00A8365E" w:rsidP="00A8365E">
      <w:pPr>
        <w:pStyle w:val="ListParagraph"/>
        <w:numPr>
          <w:ilvl w:val="0"/>
          <w:numId w:val="1"/>
        </w:numPr>
      </w:pPr>
      <w:r>
        <w:t>Compare microevolution</w:t>
      </w:r>
      <w:r w:rsidR="00BE1A26">
        <w:t xml:space="preserve"> (changes in allele frequencies)</w:t>
      </w:r>
      <w:r>
        <w:t xml:space="preserve"> and macroevolution</w:t>
      </w:r>
      <w:r w:rsidR="00BE1A26">
        <w:t xml:space="preserve"> (speciation)</w:t>
      </w:r>
      <w:r>
        <w:t>.</w:t>
      </w:r>
    </w:p>
    <w:p w:rsidR="00A8365E" w:rsidRDefault="00A8365E" w:rsidP="00A8365E"/>
    <w:p w:rsidR="00A8365E" w:rsidRDefault="00A8365E" w:rsidP="00A8365E"/>
    <w:p w:rsidR="00A8365E" w:rsidRDefault="00A8365E" w:rsidP="00A8365E">
      <w:pPr>
        <w:pStyle w:val="ListParagraph"/>
        <w:numPr>
          <w:ilvl w:val="0"/>
          <w:numId w:val="1"/>
        </w:numPr>
      </w:pPr>
      <w:r>
        <w:t>What is adaptive radiation?</w:t>
      </w:r>
    </w:p>
    <w:p w:rsidR="00A8365E" w:rsidRDefault="00A8365E" w:rsidP="00A8365E"/>
    <w:p w:rsidR="00BE1A26" w:rsidRDefault="00BE1A26" w:rsidP="00A8365E"/>
    <w:p w:rsidR="00BE1A26" w:rsidRDefault="00BE1A26" w:rsidP="00A8365E"/>
    <w:p w:rsidR="00A8365E" w:rsidRDefault="00F04832" w:rsidP="00A8365E">
      <w:pPr>
        <w:pStyle w:val="ListParagraph"/>
        <w:numPr>
          <w:ilvl w:val="0"/>
          <w:numId w:val="1"/>
        </w:numPr>
      </w:pPr>
      <w:r>
        <w:t>Describe artificial selection (AKA selective breeding).</w:t>
      </w:r>
    </w:p>
    <w:p w:rsidR="00F04832" w:rsidRDefault="00F04832" w:rsidP="00F04832">
      <w:pPr>
        <w:pStyle w:val="ListParagraph"/>
      </w:pPr>
    </w:p>
    <w:p w:rsidR="00C46BB9" w:rsidRDefault="00C46BB9" w:rsidP="00F04832"/>
    <w:p w:rsidR="00F04832" w:rsidRDefault="00BE1A26" w:rsidP="00BE1A26">
      <w:pPr>
        <w:pStyle w:val="ListParagraph"/>
        <w:numPr>
          <w:ilvl w:val="0"/>
          <w:numId w:val="1"/>
        </w:numPr>
      </w:pPr>
      <w:r>
        <w:lastRenderedPageBreak/>
        <w:t>Do you think breeding current organisms with ancestral strains could help reduce problems with pests?</w:t>
      </w:r>
    </w:p>
    <w:p w:rsidR="00A8365E" w:rsidRDefault="00A8365E" w:rsidP="00381DF7"/>
    <w:sectPr w:rsidR="00A8365E" w:rsidSect="0035014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2532"/>
    <w:multiLevelType w:val="hybridMultilevel"/>
    <w:tmpl w:val="A00C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4BD4"/>
    <w:multiLevelType w:val="hybridMultilevel"/>
    <w:tmpl w:val="58062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ED3520"/>
    <w:multiLevelType w:val="multilevel"/>
    <w:tmpl w:val="721E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07E64"/>
    <w:multiLevelType w:val="hybridMultilevel"/>
    <w:tmpl w:val="7F58C830"/>
    <w:lvl w:ilvl="0" w:tplc="8782F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42"/>
    <w:rsid w:val="002F47A3"/>
    <w:rsid w:val="00350142"/>
    <w:rsid w:val="00381DF7"/>
    <w:rsid w:val="00445496"/>
    <w:rsid w:val="00472913"/>
    <w:rsid w:val="004D7FC5"/>
    <w:rsid w:val="008B0072"/>
    <w:rsid w:val="00985330"/>
    <w:rsid w:val="00A8365E"/>
    <w:rsid w:val="00B00E3F"/>
    <w:rsid w:val="00BB0B6F"/>
    <w:rsid w:val="00BE1A26"/>
    <w:rsid w:val="00C36E7B"/>
    <w:rsid w:val="00C46BB9"/>
    <w:rsid w:val="00F04832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5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10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e131488</dc:creator>
  <cp:lastModifiedBy>e131488</cp:lastModifiedBy>
  <cp:revision>9</cp:revision>
  <dcterms:created xsi:type="dcterms:W3CDTF">2014-11-05T05:03:00Z</dcterms:created>
  <dcterms:modified xsi:type="dcterms:W3CDTF">2014-11-11T17:58:00Z</dcterms:modified>
</cp:coreProperties>
</file>